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A10" w:rsidRDefault="007C182F" w:rsidP="007A5F08">
      <w:pPr>
        <w:pStyle w:val="Default"/>
        <w:rPr>
          <w:b/>
          <w:i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0ADB883B" wp14:editId="45E329D6">
            <wp:extent cx="6502400" cy="9651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65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3043" w:rsidRDefault="00BE3043" w:rsidP="00E53E5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54822" w:rsidRPr="00E53E59" w:rsidRDefault="00754822" w:rsidP="00E53E59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05E85">
        <w:rPr>
          <w:rFonts w:ascii="Times New Roman" w:hAnsi="Times New Roman"/>
          <w:b/>
          <w:sz w:val="24"/>
          <w:szCs w:val="24"/>
        </w:rPr>
        <w:t xml:space="preserve">   1.Раздел. Пояснительная записка.</w:t>
      </w:r>
    </w:p>
    <w:p w:rsidR="00FB7E54" w:rsidRPr="00505E85" w:rsidRDefault="00FB7E54" w:rsidP="00FB7E54">
      <w:pPr>
        <w:pStyle w:val="a6"/>
      </w:pPr>
      <w:r w:rsidRPr="00505E85">
        <w:rPr>
          <w:rStyle w:val="aa"/>
          <w:rFonts w:ascii="Times New Roman" w:hAnsi="Times New Roman"/>
        </w:rPr>
        <w:t xml:space="preserve">Рабочая  </w:t>
      </w:r>
      <w:r w:rsidR="00A72FA0">
        <w:rPr>
          <w:rStyle w:val="aa"/>
          <w:rFonts w:ascii="Times New Roman" w:hAnsi="Times New Roman"/>
          <w:color w:val="000000"/>
        </w:rPr>
        <w:t xml:space="preserve">программа  по </w:t>
      </w:r>
      <w:r w:rsidR="00C3059C">
        <w:rPr>
          <w:rStyle w:val="aa"/>
          <w:rFonts w:ascii="Times New Roman" w:hAnsi="Times New Roman"/>
          <w:color w:val="000000"/>
        </w:rPr>
        <w:t xml:space="preserve">учебному предмету </w:t>
      </w:r>
      <w:r w:rsidR="00875F00">
        <w:rPr>
          <w:rStyle w:val="aa"/>
          <w:rFonts w:ascii="Times New Roman" w:hAnsi="Times New Roman"/>
        </w:rPr>
        <w:t>«Мировая художественная культура</w:t>
      </w:r>
      <w:r w:rsidRPr="00505E85">
        <w:rPr>
          <w:rStyle w:val="aa"/>
          <w:rFonts w:ascii="Times New Roman" w:hAnsi="Times New Roman"/>
        </w:rPr>
        <w:t>» разработана на основе следующих нормативно-правовых  документов:</w:t>
      </w:r>
    </w:p>
    <w:p w:rsidR="00FB7E54" w:rsidRPr="00505E85" w:rsidRDefault="00FB7E54" w:rsidP="00FB7E54">
      <w:pPr>
        <w:pStyle w:val="a6"/>
      </w:pPr>
      <w:r w:rsidRPr="00505E85">
        <w:t>1.Федерального закона «Об образовании в Рос</w:t>
      </w:r>
      <w:r w:rsidR="00A72FA0">
        <w:t>сийской Федерации» от 29.12.2018</w:t>
      </w:r>
      <w:r w:rsidRPr="00505E85">
        <w:t xml:space="preserve"> г. №273-ФЗ.</w:t>
      </w:r>
    </w:p>
    <w:p w:rsidR="00FB7E54" w:rsidRPr="00505E85" w:rsidRDefault="00FB7E54" w:rsidP="00FB7E54">
      <w:pPr>
        <w:spacing w:after="0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2.Федерального Государственного образовательного стандарта основного общего образования. Утвержден приказом Министерства образования и науки Российской</w:t>
      </w:r>
      <w:r w:rsidR="00A72FA0">
        <w:rPr>
          <w:rFonts w:ascii="Times New Roman" w:hAnsi="Times New Roman"/>
          <w:sz w:val="24"/>
          <w:szCs w:val="24"/>
        </w:rPr>
        <w:t xml:space="preserve"> Федерации от «17»  декабря  202</w:t>
      </w:r>
      <w:r w:rsidRPr="00505E85">
        <w:rPr>
          <w:rFonts w:ascii="Times New Roman" w:hAnsi="Times New Roman"/>
          <w:sz w:val="24"/>
          <w:szCs w:val="24"/>
        </w:rPr>
        <w:t xml:space="preserve">0 г. № 1897 </w:t>
      </w:r>
    </w:p>
    <w:p w:rsidR="00FB7E54" w:rsidRPr="00505E85" w:rsidRDefault="00FB7E54" w:rsidP="00FB7E54">
      <w:pPr>
        <w:spacing w:after="0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eastAsia="Times New Roman" w:hAnsi="Times New Roman"/>
          <w:sz w:val="24"/>
          <w:szCs w:val="24"/>
        </w:rPr>
        <w:t xml:space="preserve">3.   </w:t>
      </w:r>
      <w:r w:rsidRPr="00505E85">
        <w:rPr>
          <w:rFonts w:ascii="Times New Roman" w:hAnsi="Times New Roman"/>
          <w:sz w:val="24"/>
          <w:szCs w:val="24"/>
        </w:rPr>
        <w:t>Авторской программы основного общего образования</w:t>
      </w:r>
      <w:r w:rsidR="00BC612E">
        <w:rPr>
          <w:rFonts w:ascii="Times New Roman" w:hAnsi="Times New Roman"/>
          <w:sz w:val="24"/>
          <w:szCs w:val="24"/>
        </w:rPr>
        <w:t xml:space="preserve"> </w:t>
      </w:r>
      <w:r w:rsidR="00A72FA0">
        <w:rPr>
          <w:rFonts w:ascii="Times New Roman" w:hAnsi="Times New Roman"/>
          <w:color w:val="000000" w:themeColor="text1"/>
          <w:sz w:val="24"/>
          <w:szCs w:val="24"/>
        </w:rPr>
        <w:t>Солодовникова  Ю.А</w:t>
      </w:r>
      <w:r w:rsidR="00F33812">
        <w:rPr>
          <w:rFonts w:ascii="Times New Roman" w:hAnsi="Times New Roman"/>
          <w:color w:val="000000" w:themeColor="text1"/>
          <w:sz w:val="24"/>
          <w:szCs w:val="24"/>
        </w:rPr>
        <w:t>..- М</w:t>
      </w:r>
      <w:r w:rsidR="00A72FA0">
        <w:rPr>
          <w:rFonts w:ascii="Times New Roman" w:hAnsi="Times New Roman"/>
          <w:color w:val="000000" w:themeColor="text1"/>
          <w:sz w:val="24"/>
          <w:szCs w:val="24"/>
        </w:rPr>
        <w:t>.:Просвещение, 2021</w:t>
      </w:r>
      <w:r w:rsidR="00825FFF" w:rsidRPr="00825FFF">
        <w:rPr>
          <w:rFonts w:ascii="Times New Roman" w:hAnsi="Times New Roman"/>
          <w:color w:val="000000" w:themeColor="text1"/>
          <w:sz w:val="24"/>
          <w:szCs w:val="24"/>
        </w:rPr>
        <w:t>г</w:t>
      </w:r>
      <w:r w:rsidRPr="00505E85">
        <w:rPr>
          <w:rFonts w:ascii="Times New Roman" w:hAnsi="Times New Roman"/>
          <w:sz w:val="24"/>
          <w:szCs w:val="24"/>
        </w:rPr>
        <w:t xml:space="preserve">. </w:t>
      </w:r>
    </w:p>
    <w:p w:rsidR="00FB7E54" w:rsidRDefault="00A72FA0" w:rsidP="00FB7E5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FB7E54" w:rsidRPr="00505E85">
        <w:rPr>
          <w:rFonts w:ascii="Times New Roman" w:hAnsi="Times New Roman"/>
          <w:sz w:val="24"/>
          <w:szCs w:val="24"/>
        </w:rPr>
        <w:t>. Федерального перечня учебников, рекомендованных Министерством образования и науки РФ к использованию в образовательно</w:t>
      </w:r>
      <w:r w:rsidR="00B50F46">
        <w:rPr>
          <w:rFonts w:ascii="Times New Roman" w:hAnsi="Times New Roman"/>
          <w:sz w:val="24"/>
          <w:szCs w:val="24"/>
        </w:rPr>
        <w:t>м процессе на 2021 - 2022</w:t>
      </w:r>
      <w:r w:rsidR="00FB7E54" w:rsidRPr="00505E85">
        <w:rPr>
          <w:rFonts w:ascii="Times New Roman" w:hAnsi="Times New Roman"/>
          <w:sz w:val="24"/>
          <w:szCs w:val="24"/>
        </w:rPr>
        <w:t>учебный год;</w:t>
      </w:r>
    </w:p>
    <w:p w:rsidR="00754822" w:rsidRPr="00505E85" w:rsidRDefault="00754822" w:rsidP="00754822">
      <w:pPr>
        <w:rPr>
          <w:rFonts w:ascii="Times New Roman" w:hAnsi="Times New Roman"/>
          <w:b/>
          <w:sz w:val="24"/>
          <w:szCs w:val="24"/>
        </w:rPr>
      </w:pPr>
      <w:r w:rsidRPr="00505E85">
        <w:rPr>
          <w:rFonts w:ascii="Times New Roman" w:hAnsi="Times New Roman"/>
          <w:b/>
          <w:sz w:val="24"/>
          <w:szCs w:val="24"/>
        </w:rPr>
        <w:t xml:space="preserve">Образовательные цели и задачи курса: </w:t>
      </w:r>
      <w:r w:rsidRPr="00505E85">
        <w:rPr>
          <w:rFonts w:ascii="Times New Roman" w:hAnsi="Times New Roman"/>
          <w:sz w:val="24"/>
          <w:szCs w:val="24"/>
        </w:rPr>
        <w:t>Изучение мировой художественной культуры на ступени среднего (полного) общего образования на базовом уровне направлено на достижение следующих целей:</w:t>
      </w:r>
    </w:p>
    <w:p w:rsidR="00754822" w:rsidRPr="00505E85" w:rsidRDefault="00754822" w:rsidP="00754822">
      <w:pPr>
        <w:pStyle w:val="a4"/>
        <w:numPr>
          <w:ilvl w:val="0"/>
          <w:numId w:val="19"/>
        </w:numPr>
        <w:spacing w:after="200" w:line="276" w:lineRule="auto"/>
      </w:pPr>
      <w:r w:rsidRPr="00505E85">
        <w:t>развитие чувств, эмоций, образно-ассоциативного мышления и художественно-творческих способностей;</w:t>
      </w:r>
    </w:p>
    <w:p w:rsidR="00754822" w:rsidRPr="00505E85" w:rsidRDefault="00754822" w:rsidP="00754822">
      <w:pPr>
        <w:pStyle w:val="a4"/>
        <w:numPr>
          <w:ilvl w:val="0"/>
          <w:numId w:val="19"/>
        </w:numPr>
        <w:spacing w:after="200" w:line="276" w:lineRule="auto"/>
      </w:pPr>
      <w:r w:rsidRPr="00505E85">
        <w:t>воспитание художественно-эстетического вкуса; потребности в освоении ценностей мировой культуры;</w:t>
      </w:r>
    </w:p>
    <w:p w:rsidR="00754822" w:rsidRPr="00505E85" w:rsidRDefault="00754822" w:rsidP="00754822">
      <w:pPr>
        <w:pStyle w:val="a4"/>
        <w:numPr>
          <w:ilvl w:val="0"/>
          <w:numId w:val="19"/>
        </w:numPr>
        <w:spacing w:after="200" w:line="276" w:lineRule="auto"/>
      </w:pPr>
      <w:r w:rsidRPr="00505E85">
        <w:t>освоение знаний о стилях и направлениях в мировой художественной культуре, их характерных особенностях; о вершинах художественного творчества в отечественной и зарубежной культуре;</w:t>
      </w:r>
    </w:p>
    <w:p w:rsidR="00754822" w:rsidRPr="00505E85" w:rsidRDefault="00754822" w:rsidP="00754822">
      <w:pPr>
        <w:pStyle w:val="a4"/>
        <w:numPr>
          <w:ilvl w:val="0"/>
          <w:numId w:val="19"/>
        </w:numPr>
        <w:spacing w:after="200" w:line="276" w:lineRule="auto"/>
      </w:pPr>
      <w:r w:rsidRPr="00505E85">
        <w:t>овладение умением анализировать произведения искусства, оценивать их художественные особенности, высказывать о них собственное суждение;</w:t>
      </w:r>
    </w:p>
    <w:p w:rsidR="00754822" w:rsidRPr="00505E85" w:rsidRDefault="00754822" w:rsidP="00754822">
      <w:pPr>
        <w:pStyle w:val="a4"/>
        <w:numPr>
          <w:ilvl w:val="0"/>
          <w:numId w:val="19"/>
        </w:numPr>
        <w:spacing w:after="200" w:line="276" w:lineRule="auto"/>
      </w:pPr>
      <w:r w:rsidRPr="00505E85">
        <w:t xml:space="preserve">использование приобретенных знаний и умений для расширения кругозора, осознанного формирования собственной культурной среды. 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-изучение шедевров мирового искусства, созданных в различные художественно-исторические эпохи, постижение характерных особенностей мировоззрения и стиля выдающихся художников – творцов;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- формирование и развитие понятий о художественно – исторической эпохе, стиле и направлении, понимание важнейших закономерностей их смены и развития в исторической, человеческой цивилизации;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- осознание роли и места Человека в художественной культуре на протяжении её исторического развития, отражение вечных поисков эстетического идеала в лучших произведениях мирового искусства;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- постижение системы знаний о единстве, многообразии и национальной самобытности культур различных народов мира;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освоение различных этапов развития отечественной (русской и национальной) художественной культуры как уникального и самобытного явления, имеющего непреходящее мировое значение;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- знакомство с классификацией искусств, постижение общих закономерностей создания художественного образа во всех его видах;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- интерпретация видов искусства с учётом особенностей их художественного языка, создание целостной картины их взаимодействия.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rPr>
          <w:b/>
        </w:rPr>
        <w:lastRenderedPageBreak/>
        <w:t>Воспитательные цели задачи курса</w:t>
      </w:r>
      <w:r w:rsidRPr="00505E85">
        <w:t>: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- помочь школьнику выработать прочную и устойчивую потребность общения с произведениями искусства на протяжении всей жизни, находить в них нравственную опору и духовно-ценностные ориентиры;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- способствовать воспитанию художественного вкуса, развивать умения отличать истинные ценности от подделок и суррогатов массовой культуры;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- подготовить компетентного читателя, зрителя и слушателя, готового к заинтересованному диалогу с произведением искусства;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- развитие способностей к художественному творчеству. Самостоятельной практической деятельности в конкретных видах искусства;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- создание оптимальных условий для живого, эмоционального общения школьников с произведениями искусства на уроках, внеклассных занятиях и краеведческой работе.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t>Развитие творческих способностей школьников реализуется в проектных, поисково-исследовательских, индивидуальных, групповых и консультативных видах учебной деятельности. Эта работа осуществляется на основе конкретно-чувственного восприятия произведения искусства, развитие способностей к отбору и анализу информации, использования новейших компьютерных технологий. Защита творческих проектов, написание рефератов, участие в научно – практических конференциях, диспутах, дискуссиях, конкурсах и экскурсиях призваны обеспечить оптимальное решение проблемы развития творческих способностей учащихся, а также подготовить их к осознанному выбору профессии.</w:t>
      </w:r>
    </w:p>
    <w:p w:rsidR="00754822" w:rsidRPr="00505E85" w:rsidRDefault="00754822" w:rsidP="00754822">
      <w:pPr>
        <w:pStyle w:val="a4"/>
      </w:pPr>
      <w:r w:rsidRPr="00505E85">
        <w:rPr>
          <w:b/>
        </w:rPr>
        <w:t>Основные дидактические принципы</w:t>
      </w:r>
      <w:r w:rsidRPr="00505E85">
        <w:t>. Программа предусматривает изучение МХК на основе единых подходов, исторически сложившихся  и выработанных в системе школьного образования и воспитания.</w:t>
      </w:r>
    </w:p>
    <w:p w:rsidR="00754822" w:rsidRPr="00505E85" w:rsidRDefault="00754822" w:rsidP="00754822">
      <w:pPr>
        <w:pStyle w:val="a4"/>
      </w:pP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rPr>
          <w:b/>
        </w:rPr>
        <w:t>Принцип непрерывности</w:t>
      </w:r>
      <w:r w:rsidRPr="00505E85">
        <w:t xml:space="preserve"> и преемственности предполагает изучение МХК на протяжении всех лет обучения в школе.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rPr>
          <w:b/>
        </w:rPr>
        <w:t>Принцип интеграции</w:t>
      </w:r>
      <w:r w:rsidRPr="00505E85">
        <w:t>. Курс МХК интегративен по свое сути, так как рассматривается в общей системе  предметов гуманитарно-эстетического цикла: литературы, музыки, изобразительного искусства, истории, обществознания. Программа раскрывает  родство различных видов искусства, объединённых ключевым понятием художественного образа, в ней особо подчёркнуты практическая направленность предмета МХК, прослеживается его связь с реальной жизнью.</w:t>
      </w:r>
    </w:p>
    <w:p w:rsidR="00754822" w:rsidRPr="00505E85" w:rsidRDefault="00754822" w:rsidP="00754822">
      <w:pPr>
        <w:pStyle w:val="a4"/>
        <w:numPr>
          <w:ilvl w:val="0"/>
          <w:numId w:val="18"/>
        </w:numPr>
        <w:spacing w:after="200" w:line="276" w:lineRule="auto"/>
      </w:pPr>
      <w:r w:rsidRPr="00505E85">
        <w:rPr>
          <w:b/>
        </w:rPr>
        <w:t>Принцип вариативности</w:t>
      </w:r>
      <w:r w:rsidRPr="00505E85">
        <w:t>. Изучение МХК – процесс исключительно избирательный. Он предусматривает возможность реализации на основе различных методических подходов с учётом конкретных задач и профильной направленности класса. Вот почему в программе предусмотрено неотъемлемое право учителя вносить изменения в распределение часов на изучение отдельных тем (сокращать или увеличивать их количество), выделять крупные тематические блоки, намечать последовательность их изучения. Вместе с тем любой выбор и методическое решение, сделанное учителем, должно соотноситься с образовательным эффектом, не разрушать логики и общей образовательной концепции программы. Максимальный объём тематических разворотов (особенно в старших классах) обусловлен не только увеличением количества часов, но и возможностью выбора.</w:t>
      </w:r>
    </w:p>
    <w:p w:rsidR="006D37E4" w:rsidRPr="006D37E4" w:rsidRDefault="00754822" w:rsidP="006D37E4">
      <w:pPr>
        <w:pStyle w:val="a4"/>
        <w:numPr>
          <w:ilvl w:val="0"/>
          <w:numId w:val="18"/>
        </w:numPr>
        <w:spacing w:after="200" w:line="276" w:lineRule="auto"/>
      </w:pPr>
      <w:r w:rsidRPr="00505E85">
        <w:rPr>
          <w:b/>
        </w:rPr>
        <w:t>Принцип дифференциации и индивидуализации</w:t>
      </w:r>
      <w:r w:rsidRPr="00505E85">
        <w:t xml:space="preserve">. Процесс постижения искусства – процесс глубоко личностный и индивидуальный. Он позволяет на протяжении всего учебного времени направлять и развивать творческие способности ученика в соответствии с общим и </w:t>
      </w:r>
      <w:r w:rsidRPr="00505E85">
        <w:lastRenderedPageBreak/>
        <w:t>художественным уровнем его развития, личным интересам и вкусам. Возможность выбора  в основной и профильной школе – залог успешного развития творческих способностей школьников.</w:t>
      </w:r>
    </w:p>
    <w:p w:rsidR="003E32DD" w:rsidRPr="00505E85" w:rsidRDefault="003E32DD" w:rsidP="003E32D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05E85">
        <w:rPr>
          <w:rFonts w:ascii="Times New Roman" w:hAnsi="Times New Roman"/>
          <w:b/>
          <w:bCs/>
          <w:sz w:val="24"/>
          <w:szCs w:val="24"/>
        </w:rPr>
        <w:t xml:space="preserve">Используемый УМК.    </w:t>
      </w:r>
    </w:p>
    <w:p w:rsidR="003E32DD" w:rsidRPr="00505E85" w:rsidRDefault="00E53E59" w:rsidP="003E32D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Учебник</w:t>
      </w:r>
      <w:r w:rsidR="003E32DD" w:rsidRPr="00505E85">
        <w:rPr>
          <w:rFonts w:ascii="Times New Roman" w:hAnsi="Times New Roman"/>
          <w:b/>
          <w:sz w:val="24"/>
          <w:szCs w:val="24"/>
        </w:rPr>
        <w:t>:</w:t>
      </w:r>
    </w:p>
    <w:p w:rsidR="003E32DD" w:rsidRDefault="00B50F46" w:rsidP="003E32DD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Ю.А.Солодовников</w:t>
      </w:r>
      <w:r w:rsidR="003E32DD" w:rsidRPr="007973F1">
        <w:rPr>
          <w:rFonts w:ascii="Times New Roman" w:hAnsi="Times New Roman"/>
        </w:rPr>
        <w:t>. Мировая художественная культура.</w:t>
      </w:r>
      <w:r>
        <w:rPr>
          <w:rFonts w:ascii="Times New Roman" w:hAnsi="Times New Roman"/>
        </w:rPr>
        <w:t xml:space="preserve"> 11 класс. Москва, изд-во «Просвещение</w:t>
      </w:r>
      <w:r w:rsidR="003E32DD" w:rsidRPr="007973F1">
        <w:rPr>
          <w:rFonts w:ascii="Times New Roman" w:hAnsi="Times New Roman"/>
        </w:rPr>
        <w:t xml:space="preserve">», </w:t>
      </w:r>
      <w:r w:rsidR="009E208E">
        <w:rPr>
          <w:rFonts w:ascii="Times New Roman" w:hAnsi="Times New Roman"/>
        </w:rPr>
        <w:t>20</w:t>
      </w:r>
      <w:r>
        <w:rPr>
          <w:rFonts w:ascii="Times New Roman" w:hAnsi="Times New Roman"/>
        </w:rPr>
        <w:t>21</w:t>
      </w:r>
      <w:r w:rsidR="003E32DD" w:rsidRPr="007973F1">
        <w:rPr>
          <w:rFonts w:ascii="Times New Roman" w:hAnsi="Times New Roman"/>
        </w:rPr>
        <w:t xml:space="preserve"> г;</w:t>
      </w:r>
    </w:p>
    <w:p w:rsidR="003E32DD" w:rsidRPr="000328CD" w:rsidRDefault="003E32DD" w:rsidP="003E32DD">
      <w:pPr>
        <w:spacing w:after="0"/>
        <w:jc w:val="both"/>
        <w:rPr>
          <w:rFonts w:ascii="Times New Roman" w:hAnsi="Times New Roman"/>
          <w:b/>
        </w:rPr>
      </w:pPr>
    </w:p>
    <w:p w:rsidR="007413D8" w:rsidRDefault="003E32DD" w:rsidP="00D570C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Сроки реализации рабочей программы</w:t>
      </w:r>
    </w:p>
    <w:p w:rsidR="003763D4" w:rsidRDefault="003763D4" w:rsidP="00D570C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763D4" w:rsidRPr="003E693B" w:rsidRDefault="003763D4" w:rsidP="003763D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93B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по предмету может изменяться с учётом специфики класса. Сроки</w:t>
      </w:r>
      <w:r w:rsidR="000650E5">
        <w:rPr>
          <w:rFonts w:ascii="Times New Roman" w:eastAsia="Times New Roman" w:hAnsi="Times New Roman"/>
          <w:sz w:val="24"/>
          <w:szCs w:val="24"/>
          <w:lang w:eastAsia="ru-RU"/>
        </w:rPr>
        <w:t xml:space="preserve"> реализации программы 1 год – 33</w:t>
      </w:r>
      <w:r w:rsidRPr="003E693B">
        <w:rPr>
          <w:rFonts w:ascii="Times New Roman" w:eastAsia="Times New Roman" w:hAnsi="Times New Roman"/>
          <w:sz w:val="24"/>
          <w:szCs w:val="24"/>
          <w:lang w:eastAsia="ru-RU"/>
        </w:rPr>
        <w:t xml:space="preserve"> уч</w:t>
      </w:r>
      <w:r w:rsidR="00846916">
        <w:rPr>
          <w:rFonts w:ascii="Times New Roman" w:eastAsia="Times New Roman" w:hAnsi="Times New Roman"/>
          <w:sz w:val="24"/>
          <w:szCs w:val="24"/>
          <w:lang w:eastAsia="ru-RU"/>
        </w:rPr>
        <w:t>ебной</w:t>
      </w:r>
      <w:r w:rsidRPr="003E693B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недели.</w:t>
      </w:r>
    </w:p>
    <w:p w:rsidR="006B5304" w:rsidRPr="00E53E59" w:rsidRDefault="003763D4" w:rsidP="00E53E5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93B">
        <w:rPr>
          <w:rFonts w:ascii="Times New Roman" w:eastAsia="Times New Roman" w:hAnsi="Times New Roman"/>
          <w:sz w:val="24"/>
          <w:szCs w:val="24"/>
          <w:lang w:eastAsia="ru-RU"/>
        </w:rPr>
        <w:t>Согласно учебному плану, действующему расписанию и годовому календарному пла</w:t>
      </w:r>
      <w:r w:rsidR="000650E5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A72FA0">
        <w:rPr>
          <w:rFonts w:ascii="Times New Roman" w:eastAsia="Times New Roman" w:hAnsi="Times New Roman"/>
          <w:sz w:val="24"/>
          <w:szCs w:val="24"/>
          <w:lang w:eastAsia="ru-RU"/>
        </w:rPr>
        <w:t>у МБОУ « Мордовско-Козловская</w:t>
      </w:r>
      <w:r w:rsidR="00B50F46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 на 2021-2022</w:t>
      </w:r>
      <w:r w:rsidRPr="003E693B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год на изучение предмета «</w:t>
      </w:r>
      <w:r w:rsidRPr="00505E85">
        <w:rPr>
          <w:rFonts w:ascii="Times New Roman" w:hAnsi="Times New Roman"/>
          <w:sz w:val="24"/>
          <w:szCs w:val="24"/>
        </w:rPr>
        <w:t>Мировая художественная культура</w:t>
      </w:r>
      <w:r w:rsidR="00846916">
        <w:rPr>
          <w:rFonts w:ascii="Times New Roman" w:eastAsia="Times New Roman" w:hAnsi="Times New Roman"/>
          <w:sz w:val="24"/>
          <w:szCs w:val="24"/>
          <w:lang w:eastAsia="ru-RU"/>
        </w:rPr>
        <w:t>» в 11 классе отводится  33 часа</w:t>
      </w:r>
      <w:r w:rsidRPr="003E693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563D7" w:rsidRPr="00E53E59" w:rsidRDefault="004563D7" w:rsidP="00E53E5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563D7" w:rsidRPr="003E32DD" w:rsidRDefault="004563D7" w:rsidP="003763D4">
      <w:pPr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242194" w:rsidRDefault="00242194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7C182F" w:rsidRPr="006D46DB" w:rsidRDefault="007C182F" w:rsidP="007C182F">
      <w:pPr>
        <w:contextualSpacing/>
        <w:rPr>
          <w:rFonts w:ascii="Times New Roman" w:hAnsi="Times New Roman"/>
          <w:b/>
          <w:bCs/>
          <w:sz w:val="20"/>
          <w:szCs w:val="20"/>
        </w:rPr>
      </w:pPr>
    </w:p>
    <w:p w:rsidR="006D37E4" w:rsidRPr="006D46DB" w:rsidRDefault="006D37E4" w:rsidP="006D37E4">
      <w:pPr>
        <w:spacing w:after="120" w:line="240" w:lineRule="auto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6D46DB">
        <w:rPr>
          <w:rFonts w:ascii="Times New Roman" w:hAnsi="Times New Roman"/>
          <w:b/>
          <w:bCs/>
          <w:sz w:val="20"/>
          <w:szCs w:val="20"/>
        </w:rPr>
        <w:t>СОДЕРЖАНИЕ ПРОГРАММНОГО МАТЕРИАЛА</w:t>
      </w:r>
    </w:p>
    <w:p w:rsidR="00094A1D" w:rsidRPr="006D46DB" w:rsidRDefault="00094A1D" w:rsidP="007A19CA">
      <w:pPr>
        <w:contextualSpacing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7A19CA" w:rsidRPr="007A19CA" w:rsidRDefault="007A19CA" w:rsidP="007A19CA">
      <w:pPr>
        <w:contextualSpacing/>
        <w:jc w:val="center"/>
        <w:rPr>
          <w:rFonts w:ascii="Times New Roman" w:hAnsi="Times New Roman"/>
          <w:b/>
          <w:bCs/>
          <w:sz w:val="20"/>
          <w:szCs w:val="20"/>
        </w:rPr>
      </w:pPr>
      <w:r w:rsidRPr="006D46DB">
        <w:rPr>
          <w:rFonts w:ascii="Times New Roman" w:hAnsi="Times New Roman"/>
          <w:b/>
          <w:bCs/>
          <w:sz w:val="20"/>
          <w:szCs w:val="20"/>
        </w:rPr>
        <w:t>11 класса</w:t>
      </w:r>
    </w:p>
    <w:p w:rsidR="007A19CA" w:rsidRPr="00505E85" w:rsidRDefault="007A19CA" w:rsidP="007A19CA">
      <w:pPr>
        <w:tabs>
          <w:tab w:val="left" w:pos="5243"/>
        </w:tabs>
        <w:rPr>
          <w:rFonts w:ascii="Times New Roman" w:hAnsi="Times New Roman"/>
          <w:b/>
          <w:bCs/>
          <w:iCs/>
          <w:sz w:val="24"/>
          <w:szCs w:val="24"/>
        </w:rPr>
      </w:pPr>
      <w:r w:rsidRPr="00505E85">
        <w:rPr>
          <w:rFonts w:ascii="Times New Roman" w:hAnsi="Times New Roman"/>
          <w:b/>
          <w:bCs/>
          <w:iCs/>
          <w:sz w:val="24"/>
          <w:szCs w:val="24"/>
        </w:rPr>
        <w:t xml:space="preserve">1. </w:t>
      </w:r>
      <w:r w:rsidRPr="00505E85">
        <w:rPr>
          <w:rFonts w:ascii="Times New Roman" w:hAnsi="Times New Roman"/>
          <w:b/>
          <w:sz w:val="24"/>
          <w:szCs w:val="24"/>
        </w:rPr>
        <w:t>Худ</w:t>
      </w:r>
      <w:r w:rsidR="005045AD">
        <w:rPr>
          <w:rFonts w:ascii="Times New Roman" w:hAnsi="Times New Roman"/>
          <w:b/>
          <w:sz w:val="24"/>
          <w:szCs w:val="24"/>
        </w:rPr>
        <w:t>ожественная культура Нового времени(18</w:t>
      </w:r>
      <w:r w:rsidRPr="00505E85">
        <w:rPr>
          <w:rFonts w:ascii="Times New Roman" w:hAnsi="Times New Roman"/>
          <w:b/>
          <w:sz w:val="24"/>
          <w:szCs w:val="24"/>
        </w:rPr>
        <w:t xml:space="preserve"> час</w:t>
      </w:r>
      <w:r w:rsidR="00846916">
        <w:rPr>
          <w:rFonts w:ascii="Times New Roman" w:hAnsi="Times New Roman"/>
          <w:b/>
          <w:sz w:val="24"/>
          <w:szCs w:val="24"/>
        </w:rPr>
        <w:t>ов</w:t>
      </w:r>
      <w:r w:rsidRPr="00505E85">
        <w:rPr>
          <w:rFonts w:ascii="Times New Roman" w:hAnsi="Times New Roman"/>
          <w:b/>
          <w:sz w:val="24"/>
          <w:szCs w:val="24"/>
        </w:rPr>
        <w:t>)</w:t>
      </w:r>
    </w:p>
    <w:p w:rsidR="007A19CA" w:rsidRPr="00505E85" w:rsidRDefault="007A19CA" w:rsidP="007A19CA">
      <w:pPr>
        <w:outlineLvl w:val="0"/>
        <w:rPr>
          <w:rFonts w:ascii="Times New Roman" w:hAnsi="Times New Roman"/>
          <w:b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Возникновение новых стилей и Возрождение. Взаимопроникновение и обогащение художественных стилей. Архитектура маньеризма. Маньеризм в изобразительном искусстве.  «Особенный мастер» Эль Греко.  Характерные черты архитектуры барокко. Шедевры итальянского барокко. Архитектурные творения  Растрелли. Скульптурные шедевры Лоренцо Бернини. Живопись барокко.  Рубенс- король живописи. Классицизм в архитектуре Западной Европы. «Сказочный сон» Версаля. «Архитектурный театр» Москвы, Петербурга. Никола Пуссен- Художник классицизма. Скульптурные шедевры классицизма.  Многообразие Жанров голландской живописи. Вермер Делфтский. Творчество Рембранта. Шедевры русских портретистов. Скульптурные портреты. Бах и Гендель- музыканты барокко. Глюк-реформатор оперного стиля. Классический символизм Гайдна. Музыкальный мир Моцарта. Западно -Европейский театр барокко. «Золотой век» французского театра.</w:t>
      </w:r>
    </w:p>
    <w:p w:rsidR="007A19CA" w:rsidRPr="00505E85" w:rsidRDefault="007A19CA" w:rsidP="007A19CA">
      <w:pPr>
        <w:outlineLvl w:val="0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lastRenderedPageBreak/>
        <w:t>История происхождения термина. Изобразительное искусство романтизма. Герой романтической эпохи: портретная , пейзажная живопись. Современность глазами романтиков. Экзотика Востока. Реализм: эволюция понятия. Натурализм. Изобразительное  искусство реализма. Бытовые картины жизни. Мастера реалистического пейзажа.  История и реальность.  Импрессионисты. Пейзажи впечатления. Последователи импрессионистов. Западноевропейская музыка романтизма.  Музыка импрессионизма. Глинка - основоположник русской музыкальной классики. Театр романтизма. Русский драматический театр.</w:t>
      </w:r>
    </w:p>
    <w:p w:rsidR="007A19CA" w:rsidRPr="00505E85" w:rsidRDefault="005045AD" w:rsidP="007A19CA">
      <w:pPr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7A19CA" w:rsidRPr="00505E85">
        <w:rPr>
          <w:rFonts w:ascii="Times New Roman" w:hAnsi="Times New Roman"/>
          <w:b/>
          <w:sz w:val="24"/>
          <w:szCs w:val="24"/>
        </w:rPr>
        <w:t>. Худ</w:t>
      </w:r>
      <w:r w:rsidR="00541018">
        <w:rPr>
          <w:rFonts w:ascii="Times New Roman" w:hAnsi="Times New Roman"/>
          <w:b/>
          <w:sz w:val="24"/>
          <w:szCs w:val="24"/>
        </w:rPr>
        <w:t xml:space="preserve">ожественная культура </w:t>
      </w:r>
      <w:r>
        <w:rPr>
          <w:rFonts w:ascii="Times New Roman" w:hAnsi="Times New Roman"/>
          <w:b/>
          <w:sz w:val="24"/>
          <w:szCs w:val="24"/>
        </w:rPr>
        <w:t xml:space="preserve">конца 19-начало </w:t>
      </w:r>
      <w:r w:rsidR="00541018">
        <w:rPr>
          <w:rFonts w:ascii="Times New Roman" w:hAnsi="Times New Roman"/>
          <w:b/>
          <w:sz w:val="24"/>
          <w:szCs w:val="24"/>
        </w:rPr>
        <w:t xml:space="preserve">20 века </w:t>
      </w:r>
      <w:r>
        <w:rPr>
          <w:rFonts w:ascii="Times New Roman" w:hAnsi="Times New Roman"/>
          <w:b/>
          <w:sz w:val="24"/>
          <w:szCs w:val="24"/>
        </w:rPr>
        <w:t>(15</w:t>
      </w:r>
      <w:r w:rsidR="00846916">
        <w:rPr>
          <w:rFonts w:ascii="Times New Roman" w:hAnsi="Times New Roman"/>
          <w:b/>
          <w:sz w:val="24"/>
          <w:szCs w:val="24"/>
        </w:rPr>
        <w:t xml:space="preserve"> часа</w:t>
      </w:r>
      <w:r w:rsidR="007A19CA" w:rsidRPr="00505E85">
        <w:rPr>
          <w:rFonts w:ascii="Times New Roman" w:hAnsi="Times New Roman"/>
          <w:b/>
          <w:sz w:val="24"/>
          <w:szCs w:val="24"/>
        </w:rPr>
        <w:t>)</w:t>
      </w:r>
    </w:p>
    <w:p w:rsidR="006D37E4" w:rsidRDefault="007A19CA" w:rsidP="000059A3">
      <w:pPr>
        <w:tabs>
          <w:tab w:val="left" w:pos="5243"/>
        </w:tabs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Художественные принципы символизма. Мастера живописи символизма. Искусство модернизма. Модерн в изобразительном искусстве. Идей и принципы архитектуры начала 20 века. Зарубежная архитектура. Фовизм  Матисса. Кубизм Пикассо. Сюрреализм Дали.  Абстракционизм Кандинского. Супрематизм Малевича.Музыка модернизма. Становление национальных школ музыки.  Искусство джаза и его истоки. Рок - и поп- музыка. Композиторы советской эпохи. Феномен массовой песни. Авангард в театральном искусстве. Реформатор русской сцены.</w:t>
      </w:r>
    </w:p>
    <w:p w:rsidR="003E32DD" w:rsidRPr="00505E85" w:rsidRDefault="003E32DD" w:rsidP="003E32DD">
      <w:pPr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505E85">
        <w:rPr>
          <w:rFonts w:ascii="Times New Roman" w:hAnsi="Times New Roman"/>
          <w:b/>
          <w:spacing w:val="-1"/>
          <w:sz w:val="24"/>
          <w:szCs w:val="24"/>
        </w:rPr>
        <w:t>Формы организации деятельности обучающихся</w:t>
      </w:r>
      <w:r w:rsidRPr="00505E85">
        <w:rPr>
          <w:rFonts w:ascii="Times New Roman" w:hAnsi="Times New Roman"/>
          <w:spacing w:val="-1"/>
          <w:sz w:val="24"/>
          <w:szCs w:val="24"/>
        </w:rPr>
        <w:t xml:space="preserve"> – индивидуальная, групповая, фронтальная.</w:t>
      </w:r>
    </w:p>
    <w:p w:rsidR="003E32DD" w:rsidRDefault="003E32DD" w:rsidP="003E32DD">
      <w:pPr>
        <w:spacing w:after="0" w:line="240" w:lineRule="auto"/>
        <w:ind w:firstLine="705"/>
        <w:jc w:val="both"/>
        <w:rPr>
          <w:rFonts w:ascii="Times New Roman" w:hAnsi="Times New Roman"/>
          <w:b/>
          <w:spacing w:val="-1"/>
          <w:sz w:val="24"/>
          <w:szCs w:val="24"/>
        </w:rPr>
      </w:pPr>
    </w:p>
    <w:p w:rsidR="003E32DD" w:rsidRPr="00505E85" w:rsidRDefault="003E32DD" w:rsidP="003E32DD">
      <w:pPr>
        <w:spacing w:after="0" w:line="240" w:lineRule="auto"/>
        <w:ind w:firstLine="705"/>
        <w:jc w:val="both"/>
        <w:rPr>
          <w:rFonts w:ascii="Times New Roman" w:hAnsi="Times New Roman"/>
          <w:spacing w:val="-1"/>
          <w:sz w:val="24"/>
          <w:szCs w:val="24"/>
        </w:rPr>
      </w:pPr>
      <w:r w:rsidRPr="00505E85">
        <w:rPr>
          <w:rFonts w:ascii="Times New Roman" w:hAnsi="Times New Roman"/>
          <w:b/>
          <w:spacing w:val="-1"/>
          <w:sz w:val="24"/>
          <w:szCs w:val="24"/>
        </w:rPr>
        <w:t>Формы контроля</w:t>
      </w:r>
      <w:r w:rsidRPr="00505E85">
        <w:rPr>
          <w:rFonts w:ascii="Times New Roman" w:hAnsi="Times New Roman"/>
          <w:spacing w:val="-1"/>
          <w:sz w:val="24"/>
          <w:szCs w:val="24"/>
        </w:rPr>
        <w:t>: устное сообщение, реферат, проект, тестирование.</w:t>
      </w:r>
    </w:p>
    <w:p w:rsidR="003E32DD" w:rsidRPr="00505E85" w:rsidRDefault="003E32DD" w:rsidP="003E32DD">
      <w:pPr>
        <w:spacing w:after="0" w:line="240" w:lineRule="auto"/>
        <w:ind w:firstLine="705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D570CB" w:rsidRPr="00937EC6" w:rsidRDefault="003E32DD" w:rsidP="00937EC6">
      <w:pPr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11</w:t>
      </w:r>
      <w:r w:rsidR="00846916">
        <w:rPr>
          <w:rFonts w:ascii="Times New Roman" w:hAnsi="Times New Roman"/>
          <w:spacing w:val="-1"/>
          <w:sz w:val="24"/>
          <w:szCs w:val="24"/>
        </w:rPr>
        <w:t xml:space="preserve"> класс - количество часов – 33</w:t>
      </w:r>
      <w:r w:rsidR="00393CD4">
        <w:rPr>
          <w:rFonts w:ascii="Times New Roman" w:hAnsi="Times New Roman"/>
          <w:spacing w:val="-1"/>
          <w:sz w:val="24"/>
          <w:szCs w:val="24"/>
        </w:rPr>
        <w:t>(</w:t>
      </w:r>
      <w:r w:rsidRPr="00505E85">
        <w:rPr>
          <w:rFonts w:ascii="Times New Roman" w:hAnsi="Times New Roman"/>
          <w:spacing w:val="-1"/>
          <w:sz w:val="24"/>
          <w:szCs w:val="24"/>
        </w:rPr>
        <w:t>1 раз в неделю).</w:t>
      </w:r>
      <w:r>
        <w:rPr>
          <w:rFonts w:ascii="Times New Roman" w:hAnsi="Times New Roman"/>
          <w:spacing w:val="-1"/>
          <w:sz w:val="24"/>
          <w:szCs w:val="24"/>
        </w:rPr>
        <w:t>Из  них на контрольные – 2 час</w:t>
      </w:r>
      <w:r w:rsidR="00D570CB">
        <w:rPr>
          <w:rFonts w:ascii="Times New Roman" w:hAnsi="Times New Roman"/>
          <w:spacing w:val="-1"/>
          <w:sz w:val="24"/>
          <w:szCs w:val="24"/>
        </w:rPr>
        <w:t>а</w:t>
      </w:r>
    </w:p>
    <w:p w:rsidR="00D570CB" w:rsidRDefault="00D570CB" w:rsidP="003E32DD">
      <w:pPr>
        <w:rPr>
          <w:rFonts w:ascii="Times New Roman" w:hAnsi="Times New Roman"/>
          <w:b/>
          <w:sz w:val="24"/>
          <w:szCs w:val="24"/>
        </w:rPr>
      </w:pPr>
    </w:p>
    <w:p w:rsidR="00937EC6" w:rsidRDefault="00937EC6" w:rsidP="00754822">
      <w:pPr>
        <w:ind w:firstLine="708"/>
        <w:rPr>
          <w:rFonts w:ascii="Times New Roman" w:hAnsi="Times New Roman"/>
          <w:sz w:val="24"/>
          <w:szCs w:val="24"/>
        </w:rPr>
      </w:pPr>
    </w:p>
    <w:p w:rsidR="00754822" w:rsidRPr="00505E85" w:rsidRDefault="001C64CE" w:rsidP="00754822">
      <w:pPr>
        <w:ind w:firstLine="708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b/>
          <w:sz w:val="24"/>
          <w:szCs w:val="24"/>
        </w:rPr>
        <w:t>Контроль ЗУН -</w:t>
      </w:r>
      <w:r w:rsidRPr="00393CD4">
        <w:rPr>
          <w:rFonts w:ascii="Times New Roman" w:hAnsi="Times New Roman"/>
          <w:b/>
          <w:sz w:val="24"/>
          <w:szCs w:val="24"/>
        </w:rPr>
        <w:t>11 класс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2552"/>
        <w:gridCol w:w="850"/>
        <w:gridCol w:w="851"/>
        <w:gridCol w:w="850"/>
        <w:gridCol w:w="851"/>
      </w:tblGrid>
      <w:tr w:rsidR="001C64CE" w:rsidRPr="00505E85" w:rsidTr="007C182F">
        <w:trPr>
          <w:trHeight w:val="921"/>
        </w:trPr>
        <w:tc>
          <w:tcPr>
            <w:tcW w:w="4786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Название темы, по которой проводится контроль</w:t>
            </w:r>
          </w:p>
        </w:tc>
        <w:tc>
          <w:tcPr>
            <w:tcW w:w="2552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 xml:space="preserve">Форма (контрольная работа, </w:t>
            </w:r>
            <w:r w:rsidR="00393CD4">
              <w:rPr>
                <w:rFonts w:ascii="Times New Roman" w:hAnsi="Times New Roman"/>
                <w:sz w:val="24"/>
                <w:szCs w:val="24"/>
              </w:rPr>
              <w:t xml:space="preserve">трёхуровневый тест, диктант, </w:t>
            </w:r>
            <w:r w:rsidRPr="00505E85">
              <w:rPr>
                <w:rFonts w:ascii="Times New Roman" w:hAnsi="Times New Roman"/>
                <w:sz w:val="24"/>
                <w:szCs w:val="24"/>
              </w:rPr>
              <w:t>изложение)</w:t>
            </w:r>
          </w:p>
        </w:tc>
        <w:tc>
          <w:tcPr>
            <w:tcW w:w="850" w:type="dxa"/>
          </w:tcPr>
          <w:p w:rsidR="001C64CE" w:rsidRPr="00505E85" w:rsidRDefault="007C182F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чет.</w:t>
            </w:r>
          </w:p>
        </w:tc>
        <w:tc>
          <w:tcPr>
            <w:tcW w:w="851" w:type="dxa"/>
          </w:tcPr>
          <w:p w:rsidR="001C64CE" w:rsidRPr="00505E85" w:rsidRDefault="007C182F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чет.</w:t>
            </w:r>
          </w:p>
        </w:tc>
        <w:tc>
          <w:tcPr>
            <w:tcW w:w="850" w:type="dxa"/>
          </w:tcPr>
          <w:p w:rsidR="001C64CE" w:rsidRPr="00505E85" w:rsidRDefault="007C182F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чет.</w:t>
            </w:r>
          </w:p>
        </w:tc>
        <w:tc>
          <w:tcPr>
            <w:tcW w:w="851" w:type="dxa"/>
          </w:tcPr>
          <w:p w:rsidR="001C64CE" w:rsidRPr="00505E85" w:rsidRDefault="007C182F" w:rsidP="00393CD4">
            <w:pPr>
              <w:tabs>
                <w:tab w:val="left" w:pos="121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чет.</w:t>
            </w:r>
          </w:p>
        </w:tc>
      </w:tr>
      <w:tr w:rsidR="001C64CE" w:rsidRPr="00505E85" w:rsidTr="007C182F">
        <w:trPr>
          <w:trHeight w:val="279"/>
        </w:trPr>
        <w:tc>
          <w:tcPr>
            <w:tcW w:w="4786" w:type="dxa"/>
            <w:tcBorders>
              <w:left w:val="single" w:sz="4" w:space="0" w:color="auto"/>
            </w:tcBorders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№ 1 Худ</w:t>
            </w:r>
            <w:r w:rsidR="005045AD">
              <w:rPr>
                <w:rFonts w:ascii="Times New Roman" w:hAnsi="Times New Roman"/>
                <w:sz w:val="24"/>
                <w:szCs w:val="24"/>
              </w:rPr>
              <w:t>ожественная культура Нового времени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850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4CE" w:rsidRPr="00505E85" w:rsidTr="007C182F">
        <w:trPr>
          <w:trHeight w:val="573"/>
        </w:trPr>
        <w:tc>
          <w:tcPr>
            <w:tcW w:w="4786" w:type="dxa"/>
            <w:tcBorders>
              <w:left w:val="single" w:sz="4" w:space="0" w:color="auto"/>
            </w:tcBorders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№ 2 Художественная культура</w:t>
            </w:r>
            <w:r w:rsidR="005045AD">
              <w:rPr>
                <w:rFonts w:ascii="Times New Roman" w:hAnsi="Times New Roman"/>
                <w:sz w:val="24"/>
                <w:szCs w:val="24"/>
              </w:rPr>
              <w:t xml:space="preserve"> конца</w:t>
            </w:r>
            <w:r w:rsidRPr="00505E85">
              <w:rPr>
                <w:rFonts w:ascii="Times New Roman" w:hAnsi="Times New Roman"/>
                <w:sz w:val="24"/>
                <w:szCs w:val="24"/>
              </w:rPr>
              <w:t xml:space="preserve"> 19века, художественная культура</w:t>
            </w:r>
            <w:r w:rsidR="005045AD">
              <w:rPr>
                <w:rFonts w:ascii="Times New Roman" w:hAnsi="Times New Roman"/>
                <w:sz w:val="24"/>
                <w:szCs w:val="24"/>
              </w:rPr>
              <w:t xml:space="preserve"> начало</w:t>
            </w:r>
            <w:r w:rsidRPr="00505E85">
              <w:rPr>
                <w:rFonts w:ascii="Times New Roman" w:hAnsi="Times New Roman"/>
                <w:sz w:val="24"/>
                <w:szCs w:val="24"/>
              </w:rPr>
              <w:t xml:space="preserve"> 20 века.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3E32DD" w:rsidRDefault="003E32DD" w:rsidP="00393CD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E6428" w:rsidRDefault="00BE6428" w:rsidP="00393CD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C64CE" w:rsidRPr="00505E85" w:rsidRDefault="001C64CE" w:rsidP="001C64CE">
      <w:pPr>
        <w:rPr>
          <w:rFonts w:ascii="Times New Roman" w:hAnsi="Times New Roman"/>
          <w:b/>
          <w:sz w:val="24"/>
          <w:szCs w:val="24"/>
        </w:rPr>
      </w:pPr>
      <w:r w:rsidRPr="00505E85">
        <w:rPr>
          <w:rFonts w:ascii="Times New Roman" w:hAnsi="Times New Roman"/>
          <w:b/>
          <w:sz w:val="24"/>
          <w:szCs w:val="24"/>
        </w:rPr>
        <w:t xml:space="preserve"> Проекты-11 класс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417"/>
        <w:gridCol w:w="1701"/>
        <w:gridCol w:w="1559"/>
        <w:gridCol w:w="1560"/>
      </w:tblGrid>
      <w:tr w:rsidR="001C64CE" w:rsidRPr="00505E85" w:rsidTr="007C182F">
        <w:trPr>
          <w:trHeight w:val="546"/>
        </w:trPr>
        <w:tc>
          <w:tcPr>
            <w:tcW w:w="4503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Название тем, по которым предлагаются проекты</w:t>
            </w:r>
          </w:p>
        </w:tc>
        <w:tc>
          <w:tcPr>
            <w:tcW w:w="1417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1701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1559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1560" w:type="dxa"/>
          </w:tcPr>
          <w:p w:rsidR="001C64CE" w:rsidRPr="00505E85" w:rsidRDefault="001C64CE" w:rsidP="00393CD4">
            <w:pPr>
              <w:tabs>
                <w:tab w:val="left" w:pos="121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4 четверть</w:t>
            </w:r>
          </w:p>
        </w:tc>
      </w:tr>
      <w:tr w:rsidR="001C64CE" w:rsidRPr="00505E85" w:rsidTr="007C182F">
        <w:trPr>
          <w:trHeight w:val="273"/>
        </w:trPr>
        <w:tc>
          <w:tcPr>
            <w:tcW w:w="4503" w:type="dxa"/>
            <w:tcBorders>
              <w:left w:val="single" w:sz="4" w:space="0" w:color="auto"/>
            </w:tcBorders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№ 1 Многообразие стилей в искусстве 17-18 века.</w:t>
            </w:r>
          </w:p>
        </w:tc>
        <w:tc>
          <w:tcPr>
            <w:tcW w:w="1417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4CE" w:rsidRPr="00505E85" w:rsidTr="007C182F">
        <w:trPr>
          <w:trHeight w:val="561"/>
        </w:trPr>
        <w:tc>
          <w:tcPr>
            <w:tcW w:w="4503" w:type="dxa"/>
            <w:tcBorders>
              <w:left w:val="single" w:sz="4" w:space="0" w:color="auto"/>
            </w:tcBorders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№ 2 Искусство моего города  (театр, музыка, худ. промыслы, ИЗО.)19-20 века.</w:t>
            </w:r>
          </w:p>
        </w:tc>
        <w:tc>
          <w:tcPr>
            <w:tcW w:w="1417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</w:tcPr>
          <w:p w:rsidR="001C64CE" w:rsidRPr="00505E85" w:rsidRDefault="001C64CE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3CD4" w:rsidRDefault="00393CD4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094A1D" w:rsidRDefault="00094A1D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094A1D" w:rsidRDefault="00094A1D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094A1D" w:rsidRDefault="00094A1D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094A1D" w:rsidRDefault="00094A1D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7C182F" w:rsidRDefault="007C182F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7C182F" w:rsidRDefault="007C182F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094A1D" w:rsidRDefault="00094A1D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094A1D" w:rsidRDefault="00094A1D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094A1D" w:rsidRDefault="00094A1D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094A1D" w:rsidRDefault="00094A1D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094A1D" w:rsidRDefault="00094A1D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094A1D" w:rsidRPr="00505E85" w:rsidRDefault="00094A1D" w:rsidP="00393CD4">
      <w:pPr>
        <w:spacing w:after="0"/>
        <w:rPr>
          <w:rFonts w:ascii="Times New Roman" w:hAnsi="Times New Roman"/>
          <w:sz w:val="24"/>
          <w:szCs w:val="24"/>
        </w:rPr>
      </w:pPr>
    </w:p>
    <w:p w:rsidR="006D0C49" w:rsidRPr="00505E85" w:rsidRDefault="00754822" w:rsidP="00846916">
      <w:pPr>
        <w:jc w:val="center"/>
        <w:rPr>
          <w:rFonts w:ascii="Times New Roman" w:hAnsi="Times New Roman"/>
          <w:b/>
          <w:sz w:val="24"/>
          <w:szCs w:val="24"/>
        </w:rPr>
      </w:pPr>
      <w:r w:rsidRPr="00505E85">
        <w:rPr>
          <w:rFonts w:ascii="Times New Roman" w:hAnsi="Times New Roman"/>
          <w:b/>
          <w:sz w:val="24"/>
          <w:szCs w:val="24"/>
        </w:rPr>
        <w:t xml:space="preserve">  3.Раздел.  Календарно-тематичес</w:t>
      </w:r>
      <w:r w:rsidR="007A19CA">
        <w:rPr>
          <w:rFonts w:ascii="Times New Roman" w:hAnsi="Times New Roman"/>
          <w:b/>
          <w:sz w:val="24"/>
          <w:szCs w:val="24"/>
        </w:rPr>
        <w:t>кое планирование по МХК</w:t>
      </w:r>
    </w:p>
    <w:p w:rsidR="000328CD" w:rsidRPr="00846916" w:rsidRDefault="000328CD" w:rsidP="0084691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 класс</w:t>
      </w:r>
    </w:p>
    <w:tbl>
      <w:tblPr>
        <w:tblW w:w="103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6"/>
        <w:gridCol w:w="709"/>
        <w:gridCol w:w="5104"/>
        <w:gridCol w:w="1418"/>
        <w:gridCol w:w="992"/>
        <w:gridCol w:w="1417"/>
      </w:tblGrid>
      <w:tr w:rsidR="000328CD" w:rsidRPr="00505E85" w:rsidTr="007C182F">
        <w:trPr>
          <w:trHeight w:val="413"/>
        </w:trPr>
        <w:tc>
          <w:tcPr>
            <w:tcW w:w="1455" w:type="dxa"/>
            <w:gridSpan w:val="3"/>
            <w:vMerge w:val="restart"/>
          </w:tcPr>
          <w:p w:rsidR="000328CD" w:rsidRPr="00505E85" w:rsidRDefault="000328CD" w:rsidP="00825F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5E85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104" w:type="dxa"/>
            <w:vMerge w:val="restart"/>
          </w:tcPr>
          <w:p w:rsidR="000328CD" w:rsidRPr="00B71B77" w:rsidRDefault="000328CD" w:rsidP="00825F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05E85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8" w:type="dxa"/>
            <w:vMerge w:val="restart"/>
          </w:tcPr>
          <w:p w:rsidR="000328CD" w:rsidRPr="00505E85" w:rsidRDefault="000328CD" w:rsidP="00825F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5E85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409" w:type="dxa"/>
            <w:gridSpan w:val="2"/>
          </w:tcPr>
          <w:p w:rsidR="000328CD" w:rsidRPr="00505E85" w:rsidRDefault="000328CD" w:rsidP="00825F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Даты </w:t>
            </w:r>
            <w:r w:rsidRPr="00505E85">
              <w:rPr>
                <w:rFonts w:ascii="Times New Roman" w:hAnsi="Times New Roman"/>
                <w:b/>
                <w:sz w:val="24"/>
                <w:szCs w:val="24"/>
              </w:rPr>
              <w:t xml:space="preserve"> прохождения</w:t>
            </w:r>
          </w:p>
        </w:tc>
      </w:tr>
      <w:tr w:rsidR="000328CD" w:rsidRPr="00505E85" w:rsidTr="007C182F">
        <w:trPr>
          <w:trHeight w:val="412"/>
        </w:trPr>
        <w:tc>
          <w:tcPr>
            <w:tcW w:w="1455" w:type="dxa"/>
            <w:gridSpan w:val="3"/>
            <w:vMerge/>
          </w:tcPr>
          <w:p w:rsidR="000328CD" w:rsidRPr="00505E85" w:rsidRDefault="000328CD" w:rsidP="00875F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4" w:type="dxa"/>
            <w:vMerge/>
          </w:tcPr>
          <w:p w:rsidR="000328CD" w:rsidRPr="00505E85" w:rsidRDefault="000328CD" w:rsidP="00875F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328CD" w:rsidRPr="00505E85" w:rsidRDefault="000328CD" w:rsidP="00875F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328CD" w:rsidRPr="00505E85" w:rsidRDefault="000328CD" w:rsidP="00875F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5E8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7" w:type="dxa"/>
          </w:tcPr>
          <w:p w:rsidR="000328CD" w:rsidRPr="00505E85" w:rsidRDefault="000328CD" w:rsidP="00875F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5E85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0328CD" w:rsidRPr="00505E85" w:rsidTr="007C182F">
        <w:trPr>
          <w:trHeight w:val="106"/>
        </w:trPr>
        <w:tc>
          <w:tcPr>
            <w:tcW w:w="6559" w:type="dxa"/>
            <w:gridSpan w:val="4"/>
          </w:tcPr>
          <w:p w:rsidR="000328CD" w:rsidRPr="00261985" w:rsidRDefault="000328CD" w:rsidP="00B71B7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61985">
              <w:rPr>
                <w:rFonts w:ascii="Times New Roman" w:hAnsi="Times New Roman"/>
                <w:b/>
                <w:sz w:val="20"/>
                <w:szCs w:val="20"/>
              </w:rPr>
              <w:t xml:space="preserve">Раздел 1. </w:t>
            </w:r>
            <w:r w:rsidRPr="007A19CA">
              <w:rPr>
                <w:rFonts w:ascii="Times New Roman" w:hAnsi="Times New Roman"/>
                <w:b/>
                <w:sz w:val="20"/>
                <w:szCs w:val="20"/>
              </w:rPr>
              <w:t xml:space="preserve">ХУДОЖЕСТВЕННАЯ КУЛЬТУРА </w:t>
            </w:r>
            <w:r w:rsidR="00B71B77" w:rsidRPr="00B71B77">
              <w:rPr>
                <w:rFonts w:ascii="Times New Roman" w:hAnsi="Times New Roman"/>
                <w:sz w:val="24"/>
                <w:szCs w:val="24"/>
              </w:rPr>
              <w:t>Нового времени</w:t>
            </w:r>
          </w:p>
        </w:tc>
        <w:tc>
          <w:tcPr>
            <w:tcW w:w="1418" w:type="dxa"/>
          </w:tcPr>
          <w:p w:rsidR="000328CD" w:rsidRPr="001D5F33" w:rsidRDefault="00670B27" w:rsidP="00875F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409" w:type="dxa"/>
            <w:gridSpan w:val="2"/>
          </w:tcPr>
          <w:p w:rsidR="000328CD" w:rsidRPr="00505E85" w:rsidRDefault="000328CD" w:rsidP="00875F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</w:tcPr>
          <w:p w:rsidR="000328CD" w:rsidRPr="00505E85" w:rsidRDefault="009703B2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Нового времени.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rPr>
          <w:trHeight w:val="105"/>
        </w:trPr>
        <w:tc>
          <w:tcPr>
            <w:tcW w:w="746" w:type="dxa"/>
            <w:gridSpan w:val="2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</w:tcPr>
          <w:p w:rsidR="000328CD" w:rsidRPr="00505E85" w:rsidRDefault="009703B2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Государство и стиль.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</w:tcPr>
          <w:p w:rsidR="000328CD" w:rsidRPr="00EF46E9" w:rsidRDefault="009703B2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Рождение оперы.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4" w:type="dxa"/>
          </w:tcPr>
          <w:p w:rsidR="000328CD" w:rsidRPr="00505E85" w:rsidRDefault="009703B2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Живописцы реального мира.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4" w:type="dxa"/>
          </w:tcPr>
          <w:p w:rsidR="000328CD" w:rsidRPr="00505E85" w:rsidRDefault="009703B2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Живописцы реального мира.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rPr>
          <w:trHeight w:val="223"/>
        </w:trPr>
        <w:tc>
          <w:tcPr>
            <w:tcW w:w="746" w:type="dxa"/>
            <w:gridSpan w:val="2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4" w:type="dxa"/>
          </w:tcPr>
          <w:p w:rsidR="000328CD" w:rsidRPr="00505E85" w:rsidRDefault="009703B2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Герой Нового мира.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04" w:type="dxa"/>
          </w:tcPr>
          <w:p w:rsidR="000328CD" w:rsidRPr="00505E85" w:rsidRDefault="007603E3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 на пути к Европе.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4" w:type="dxa"/>
          </w:tcPr>
          <w:p w:rsidR="000328CD" w:rsidRPr="00505E85" w:rsidRDefault="009703B2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 на пути к Европе</w:t>
            </w:r>
            <w:r w:rsidR="007603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04" w:type="dxa"/>
          </w:tcPr>
          <w:p w:rsidR="000328CD" w:rsidRPr="00505E85" w:rsidRDefault="007603E3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Реальная и вымышленная действительность.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4" w:type="dxa"/>
          </w:tcPr>
          <w:p w:rsidR="000328CD" w:rsidRPr="00505E85" w:rsidRDefault="007603E3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Романтическая битва.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rPr>
          <w:trHeight w:val="289"/>
        </w:trPr>
        <w:tc>
          <w:tcPr>
            <w:tcW w:w="746" w:type="dxa"/>
            <w:gridSpan w:val="2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04" w:type="dxa"/>
          </w:tcPr>
          <w:p w:rsidR="000328CD" w:rsidRPr="00505E85" w:rsidRDefault="007603E3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Романтическая битва.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rPr>
          <w:trHeight w:val="285"/>
        </w:trPr>
        <w:tc>
          <w:tcPr>
            <w:tcW w:w="746" w:type="dxa"/>
            <w:gridSpan w:val="2"/>
          </w:tcPr>
          <w:p w:rsidR="00094A1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094A1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04" w:type="dxa"/>
          </w:tcPr>
          <w:p w:rsidR="007603E3" w:rsidRPr="00505E85" w:rsidRDefault="007603E3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Концы и начала.</w:t>
            </w:r>
          </w:p>
        </w:tc>
        <w:tc>
          <w:tcPr>
            <w:tcW w:w="1418" w:type="dxa"/>
          </w:tcPr>
          <w:p w:rsidR="007603E3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03E3" w:rsidRPr="00505E85" w:rsidTr="007C182F">
        <w:trPr>
          <w:trHeight w:val="353"/>
        </w:trPr>
        <w:tc>
          <w:tcPr>
            <w:tcW w:w="746" w:type="dxa"/>
            <w:gridSpan w:val="2"/>
          </w:tcPr>
          <w:p w:rsidR="007603E3" w:rsidRPr="00505E85" w:rsidRDefault="007603E3" w:rsidP="007603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7603E3" w:rsidRPr="00505E85" w:rsidRDefault="007603E3" w:rsidP="007603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04" w:type="dxa"/>
          </w:tcPr>
          <w:p w:rsidR="007603E3" w:rsidRDefault="007603E3" w:rsidP="00760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Концы и начала.</w:t>
            </w:r>
          </w:p>
        </w:tc>
        <w:tc>
          <w:tcPr>
            <w:tcW w:w="1418" w:type="dxa"/>
          </w:tcPr>
          <w:p w:rsidR="007603E3" w:rsidRPr="00505E85" w:rsidRDefault="007603E3" w:rsidP="007603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603E3" w:rsidRPr="00505E85" w:rsidRDefault="007603E3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603E3" w:rsidRPr="00505E85" w:rsidRDefault="007603E3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94A1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  <w:r w:rsidR="007603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4" w:type="dxa"/>
          </w:tcPr>
          <w:p w:rsidR="000328CD" w:rsidRPr="00505E85" w:rsidRDefault="007603E3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Приговор явлениям жизни.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94A1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0328CD" w:rsidRPr="00505E85" w:rsidRDefault="007603E3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04" w:type="dxa"/>
          </w:tcPr>
          <w:p w:rsidR="000328CD" w:rsidRPr="00505E85" w:rsidRDefault="007603E3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Осмысление истории.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94A1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0328CD" w:rsidRPr="00505E85" w:rsidRDefault="00134A2E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104" w:type="dxa"/>
          </w:tcPr>
          <w:p w:rsidR="000328CD" w:rsidRPr="00505E85" w:rsidRDefault="00134A2E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Осмысление истории.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rPr>
          <w:trHeight w:val="296"/>
        </w:trPr>
        <w:tc>
          <w:tcPr>
            <w:tcW w:w="746" w:type="dxa"/>
            <w:gridSpan w:val="2"/>
          </w:tcPr>
          <w:p w:rsidR="000328CD" w:rsidRPr="00505E85" w:rsidRDefault="00094A1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0328CD" w:rsidRPr="00505E85" w:rsidRDefault="00134A2E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04" w:type="dxa"/>
          </w:tcPr>
          <w:p w:rsidR="000328CD" w:rsidRPr="00505E85" w:rsidRDefault="00134A2E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Иероглиф, понятный всем.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94A1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0328CD" w:rsidRPr="00505E85" w:rsidRDefault="00134A2E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04" w:type="dxa"/>
          </w:tcPr>
          <w:p w:rsidR="000328CD" w:rsidRDefault="00134A2E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задания .(по разделу)</w:t>
            </w:r>
          </w:p>
          <w:p w:rsidR="00134A2E" w:rsidRPr="00505E85" w:rsidRDefault="00134A2E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B27" w:rsidRPr="00505E85" w:rsidTr="007C182F">
        <w:trPr>
          <w:trHeight w:val="299"/>
        </w:trPr>
        <w:tc>
          <w:tcPr>
            <w:tcW w:w="6559" w:type="dxa"/>
            <w:gridSpan w:val="4"/>
          </w:tcPr>
          <w:p w:rsidR="00670B27" w:rsidRPr="00670B27" w:rsidRDefault="00670B27" w:rsidP="0084691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70B27">
              <w:rPr>
                <w:rFonts w:ascii="Times New Roman" w:hAnsi="Times New Roman"/>
                <w:b/>
                <w:sz w:val="24"/>
                <w:szCs w:val="24"/>
              </w:rPr>
              <w:t>Раздел 2. Художественная культура конца 19-начала 20в.</w:t>
            </w:r>
          </w:p>
        </w:tc>
        <w:tc>
          <w:tcPr>
            <w:tcW w:w="1418" w:type="dxa"/>
          </w:tcPr>
          <w:p w:rsidR="00670B27" w:rsidRPr="00670B27" w:rsidRDefault="00670B27" w:rsidP="0084691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670B27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92" w:type="dxa"/>
          </w:tcPr>
          <w:p w:rsidR="00670B27" w:rsidRPr="00505E85" w:rsidRDefault="00670B27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70B27" w:rsidRPr="00505E85" w:rsidRDefault="00670B27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670B27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0328CD" w:rsidRPr="00505E85" w:rsidRDefault="00670B27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</w:tcPr>
          <w:p w:rsidR="000328CD" w:rsidRPr="00505E85" w:rsidRDefault="00FE0FC9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Поворот столетий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rPr>
          <w:trHeight w:val="320"/>
        </w:trPr>
        <w:tc>
          <w:tcPr>
            <w:tcW w:w="746" w:type="dxa"/>
            <w:gridSpan w:val="2"/>
          </w:tcPr>
          <w:p w:rsidR="000328CD" w:rsidRPr="00505E85" w:rsidRDefault="00670B27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0328CD" w:rsidRPr="00505E85" w:rsidRDefault="005561F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</w:tcPr>
          <w:p w:rsidR="000328CD" w:rsidRPr="00505E85" w:rsidRDefault="00FE0FC9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Схватить мгновенье.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670B27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0328CD" w:rsidRPr="00505E85" w:rsidRDefault="005561F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</w:tcPr>
          <w:p w:rsidR="000328CD" w:rsidRPr="00505E85" w:rsidRDefault="00FE0FC9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Схватить мгновенье.</w:t>
            </w:r>
          </w:p>
        </w:tc>
        <w:tc>
          <w:tcPr>
            <w:tcW w:w="1418" w:type="dxa"/>
          </w:tcPr>
          <w:p w:rsidR="000328CD" w:rsidRPr="00505E85" w:rsidRDefault="000328CD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469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rPr>
          <w:trHeight w:val="281"/>
        </w:trPr>
        <w:tc>
          <w:tcPr>
            <w:tcW w:w="746" w:type="dxa"/>
            <w:gridSpan w:val="2"/>
          </w:tcPr>
          <w:p w:rsidR="00094A1D" w:rsidRPr="00505E85" w:rsidRDefault="00670B27" w:rsidP="008469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094A1D" w:rsidRPr="00505E85" w:rsidRDefault="005561FD" w:rsidP="00875F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4" w:type="dxa"/>
          </w:tcPr>
          <w:p w:rsidR="000328CD" w:rsidRPr="00505E85" w:rsidRDefault="00FE0FC9" w:rsidP="00875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правды жизни к правде искусства</w:t>
            </w:r>
          </w:p>
        </w:tc>
        <w:tc>
          <w:tcPr>
            <w:tcW w:w="1418" w:type="dxa"/>
          </w:tcPr>
          <w:p w:rsidR="000328CD" w:rsidRPr="00505E85" w:rsidRDefault="000328CD" w:rsidP="00875F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875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875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B27" w:rsidRPr="00505E85" w:rsidTr="007C182F">
        <w:trPr>
          <w:trHeight w:val="340"/>
        </w:trPr>
        <w:tc>
          <w:tcPr>
            <w:tcW w:w="746" w:type="dxa"/>
            <w:gridSpan w:val="2"/>
          </w:tcPr>
          <w:p w:rsidR="00670B27" w:rsidRDefault="00670B27" w:rsidP="00670B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670B27" w:rsidRPr="00505E85" w:rsidRDefault="005561FD" w:rsidP="00670B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4" w:type="dxa"/>
          </w:tcPr>
          <w:p w:rsidR="00670B27" w:rsidRDefault="00FE0FC9" w:rsidP="00875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к примитиву.</w:t>
            </w:r>
          </w:p>
        </w:tc>
        <w:tc>
          <w:tcPr>
            <w:tcW w:w="1418" w:type="dxa"/>
          </w:tcPr>
          <w:p w:rsidR="00670B27" w:rsidRPr="00505E85" w:rsidRDefault="005561FD" w:rsidP="00875F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70B27" w:rsidRPr="00505E85" w:rsidRDefault="00670B27" w:rsidP="00875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70B27" w:rsidRPr="00505E85" w:rsidRDefault="00670B27" w:rsidP="00875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61FD" w:rsidRPr="00505E85" w:rsidTr="007C182F">
        <w:trPr>
          <w:trHeight w:val="226"/>
        </w:trPr>
        <w:tc>
          <w:tcPr>
            <w:tcW w:w="720" w:type="dxa"/>
          </w:tcPr>
          <w:p w:rsidR="005561FD" w:rsidRPr="00670B27" w:rsidRDefault="005561FD" w:rsidP="00393C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35" w:type="dxa"/>
            <w:gridSpan w:val="2"/>
          </w:tcPr>
          <w:p w:rsidR="005561FD" w:rsidRPr="00393CD4" w:rsidRDefault="005561FD" w:rsidP="00393CD4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4" w:type="dxa"/>
          </w:tcPr>
          <w:p w:rsidR="005561FD" w:rsidRPr="00393CD4" w:rsidRDefault="005561FD" w:rsidP="00393CD4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к примитиву.</w:t>
            </w:r>
          </w:p>
        </w:tc>
        <w:tc>
          <w:tcPr>
            <w:tcW w:w="1418" w:type="dxa"/>
          </w:tcPr>
          <w:p w:rsidR="005561FD" w:rsidRPr="005561FD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61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561FD" w:rsidRPr="00505E85" w:rsidRDefault="005561FD" w:rsidP="00393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561FD" w:rsidRPr="00505E85" w:rsidRDefault="005561FD" w:rsidP="00393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94A1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0328CD" w:rsidRPr="00505E85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04" w:type="dxa"/>
          </w:tcPr>
          <w:p w:rsidR="000328CD" w:rsidRPr="00505E85" w:rsidRDefault="00FE0FC9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Девушки под снегом.</w:t>
            </w:r>
          </w:p>
        </w:tc>
        <w:tc>
          <w:tcPr>
            <w:tcW w:w="1418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94A1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0328CD" w:rsidRPr="00505E85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4" w:type="dxa"/>
          </w:tcPr>
          <w:p w:rsidR="000328CD" w:rsidRPr="00505E85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Сотканная из фантазий действительность.</w:t>
            </w:r>
          </w:p>
        </w:tc>
        <w:tc>
          <w:tcPr>
            <w:tcW w:w="1418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94A1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0328CD" w:rsidRPr="00505E85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04" w:type="dxa"/>
          </w:tcPr>
          <w:p w:rsidR="000328CD" w:rsidRPr="00406937" w:rsidRDefault="00FE0FC9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наш новый мир построим»</w:t>
            </w:r>
          </w:p>
        </w:tc>
        <w:tc>
          <w:tcPr>
            <w:tcW w:w="1418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094A1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0328CD" w:rsidRPr="00505E85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4" w:type="dxa"/>
          </w:tcPr>
          <w:p w:rsidR="000328CD" w:rsidRPr="00505E85" w:rsidRDefault="005561FD" w:rsidP="00393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наш новый мир построим»</w:t>
            </w:r>
          </w:p>
        </w:tc>
        <w:tc>
          <w:tcPr>
            <w:tcW w:w="1418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rPr>
          <w:trHeight w:val="322"/>
        </w:trPr>
        <w:tc>
          <w:tcPr>
            <w:tcW w:w="746" w:type="dxa"/>
            <w:gridSpan w:val="2"/>
          </w:tcPr>
          <w:p w:rsidR="000328CD" w:rsidRPr="00505E85" w:rsidRDefault="00094A1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0328CD" w:rsidRPr="00505E85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04" w:type="dxa"/>
          </w:tcPr>
          <w:p w:rsidR="000328CD" w:rsidRPr="00505E85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Чтобы помнили</w:t>
            </w:r>
          </w:p>
        </w:tc>
        <w:tc>
          <w:tcPr>
            <w:tcW w:w="1418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rPr>
          <w:trHeight w:val="316"/>
        </w:trPr>
        <w:tc>
          <w:tcPr>
            <w:tcW w:w="746" w:type="dxa"/>
            <w:gridSpan w:val="2"/>
          </w:tcPr>
          <w:p w:rsidR="000328CD" w:rsidRPr="00505E85" w:rsidRDefault="00094A1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0328CD" w:rsidRPr="00505E85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04" w:type="dxa"/>
          </w:tcPr>
          <w:p w:rsidR="000328CD" w:rsidRPr="00505E85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Постмодернизм: с приставкой </w:t>
            </w:r>
            <w:r w:rsidRPr="005561FD">
              <w:rPr>
                <w:rFonts w:ascii="Times New Roman" w:hAnsi="Times New Roman"/>
                <w:i/>
                <w:sz w:val="24"/>
                <w:szCs w:val="24"/>
              </w:rPr>
              <w:t>нео</w:t>
            </w:r>
          </w:p>
        </w:tc>
        <w:tc>
          <w:tcPr>
            <w:tcW w:w="1418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8CD" w:rsidRPr="00505E85" w:rsidTr="007C182F">
        <w:tc>
          <w:tcPr>
            <w:tcW w:w="746" w:type="dxa"/>
            <w:gridSpan w:val="2"/>
          </w:tcPr>
          <w:p w:rsidR="000328CD" w:rsidRPr="00505E85" w:rsidRDefault="001F607A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0328CD" w:rsidRPr="00505E85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04" w:type="dxa"/>
          </w:tcPr>
          <w:p w:rsidR="000328CD" w:rsidRPr="00505E85" w:rsidRDefault="005561FD" w:rsidP="005561FD">
            <w:pPr>
              <w:tabs>
                <w:tab w:val="left" w:pos="357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Постмодернизм: андеграунд в России.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E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28CD" w:rsidRPr="00505E85" w:rsidRDefault="000328C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21B" w:rsidRPr="00505E85" w:rsidTr="007C182F">
        <w:trPr>
          <w:trHeight w:val="282"/>
        </w:trPr>
        <w:tc>
          <w:tcPr>
            <w:tcW w:w="746" w:type="dxa"/>
            <w:gridSpan w:val="2"/>
          </w:tcPr>
          <w:p w:rsidR="007F121B" w:rsidRPr="00505E85" w:rsidRDefault="001F607A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7F121B" w:rsidRPr="00505E85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104" w:type="dxa"/>
          </w:tcPr>
          <w:p w:rsidR="007F121B" w:rsidRPr="00505E85" w:rsidRDefault="005561FD" w:rsidP="003443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Постмодернизм: игра в искусство.</w:t>
            </w:r>
          </w:p>
        </w:tc>
        <w:tc>
          <w:tcPr>
            <w:tcW w:w="1418" w:type="dxa"/>
          </w:tcPr>
          <w:p w:rsidR="007F121B" w:rsidRPr="00505E85" w:rsidRDefault="007F121B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121B" w:rsidRDefault="007F121B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121B" w:rsidRPr="00505E85" w:rsidRDefault="007F121B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A1D" w:rsidRPr="00505E85" w:rsidTr="007C182F">
        <w:trPr>
          <w:trHeight w:val="282"/>
        </w:trPr>
        <w:tc>
          <w:tcPr>
            <w:tcW w:w="746" w:type="dxa"/>
            <w:gridSpan w:val="2"/>
          </w:tcPr>
          <w:p w:rsidR="00094A1D" w:rsidRDefault="001F607A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094A1D" w:rsidRDefault="005561F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04" w:type="dxa"/>
          </w:tcPr>
          <w:p w:rsidR="00094A1D" w:rsidRDefault="00094A1D" w:rsidP="003443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обобщение</w:t>
            </w:r>
          </w:p>
        </w:tc>
        <w:tc>
          <w:tcPr>
            <w:tcW w:w="1418" w:type="dxa"/>
          </w:tcPr>
          <w:p w:rsidR="00094A1D" w:rsidRDefault="00094A1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94A1D" w:rsidRDefault="00094A1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4A1D" w:rsidRPr="00505E85" w:rsidRDefault="00094A1D" w:rsidP="00393C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3CD4" w:rsidRDefault="00393CD4" w:rsidP="00393CD4">
      <w:pPr>
        <w:pStyle w:val="20"/>
        <w:spacing w:before="0" w:after="0"/>
        <w:rPr>
          <w:rFonts w:ascii="Times New Roman" w:hAnsi="Times New Roman"/>
          <w:i w:val="0"/>
          <w:iCs/>
          <w:sz w:val="24"/>
          <w:szCs w:val="24"/>
        </w:rPr>
      </w:pPr>
    </w:p>
    <w:p w:rsidR="00242194" w:rsidRDefault="00242194" w:rsidP="00393CD4">
      <w:pPr>
        <w:pStyle w:val="20"/>
        <w:spacing w:before="0" w:after="0"/>
        <w:rPr>
          <w:rFonts w:ascii="Times New Roman" w:hAnsi="Times New Roman"/>
          <w:i w:val="0"/>
          <w:iCs/>
          <w:sz w:val="24"/>
          <w:szCs w:val="24"/>
        </w:rPr>
      </w:pPr>
    </w:p>
    <w:p w:rsidR="00CB4FA1" w:rsidRPr="00CB4FA1" w:rsidRDefault="00CB4FA1" w:rsidP="00CB4FA1">
      <w:pPr>
        <w:rPr>
          <w:lang w:eastAsia="ru-RU"/>
        </w:rPr>
      </w:pPr>
    </w:p>
    <w:p w:rsidR="00242194" w:rsidRDefault="00242194" w:rsidP="00393CD4">
      <w:pPr>
        <w:pStyle w:val="20"/>
        <w:spacing w:before="0" w:after="0"/>
        <w:rPr>
          <w:rFonts w:ascii="Times New Roman" w:hAnsi="Times New Roman"/>
          <w:i w:val="0"/>
          <w:iCs/>
          <w:sz w:val="24"/>
          <w:szCs w:val="24"/>
        </w:rPr>
      </w:pPr>
    </w:p>
    <w:p w:rsidR="00754822" w:rsidRPr="00505E85" w:rsidRDefault="00997607" w:rsidP="00393CD4">
      <w:pPr>
        <w:pStyle w:val="20"/>
        <w:spacing w:before="0" w:after="0"/>
        <w:rPr>
          <w:rFonts w:ascii="Times New Roman" w:hAnsi="Times New Roman"/>
          <w:i w:val="0"/>
          <w:iCs/>
          <w:sz w:val="24"/>
          <w:szCs w:val="24"/>
        </w:rPr>
      </w:pPr>
      <w:r w:rsidRPr="00505E85">
        <w:rPr>
          <w:rFonts w:ascii="Times New Roman" w:hAnsi="Times New Roman"/>
          <w:i w:val="0"/>
          <w:iCs/>
          <w:sz w:val="24"/>
          <w:szCs w:val="24"/>
        </w:rPr>
        <w:t>4.Раздел.</w:t>
      </w:r>
      <w:r w:rsidR="00754822" w:rsidRPr="00505E85">
        <w:rPr>
          <w:rFonts w:ascii="Times New Roman" w:hAnsi="Times New Roman"/>
          <w:i w:val="0"/>
          <w:iCs/>
          <w:sz w:val="24"/>
          <w:szCs w:val="24"/>
        </w:rPr>
        <w:t>ТРЕБОВАНИЯ К УРОВНЮ ПОДГОТОВКИ ВЫПУСКНИКОВ</w:t>
      </w:r>
    </w:p>
    <w:p w:rsidR="00754822" w:rsidRPr="00505E85" w:rsidRDefault="00754822" w:rsidP="00754822">
      <w:pPr>
        <w:spacing w:before="240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5E85">
        <w:rPr>
          <w:rFonts w:ascii="Times New Roman" w:hAnsi="Times New Roman"/>
          <w:b/>
          <w:bCs/>
          <w:iCs/>
          <w:sz w:val="24"/>
          <w:szCs w:val="24"/>
        </w:rPr>
        <w:t>В результате изучения мировой художественной культуры ученик должен</w:t>
      </w:r>
    </w:p>
    <w:p w:rsidR="00754822" w:rsidRPr="00505E85" w:rsidRDefault="00754822" w:rsidP="00754822">
      <w:pPr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b/>
          <w:sz w:val="24"/>
          <w:szCs w:val="24"/>
        </w:rPr>
        <w:t xml:space="preserve"> Знать / понимать:</w:t>
      </w:r>
    </w:p>
    <w:p w:rsidR="00754822" w:rsidRPr="00505E85" w:rsidRDefault="00754822" w:rsidP="00754822">
      <w:pPr>
        <w:pStyle w:val="2"/>
        <w:jc w:val="both"/>
        <w:rPr>
          <w:sz w:val="24"/>
          <w:szCs w:val="24"/>
        </w:rPr>
      </w:pPr>
      <w:r w:rsidRPr="00505E85">
        <w:rPr>
          <w:sz w:val="24"/>
          <w:szCs w:val="24"/>
        </w:rPr>
        <w:t>основные виды и жанры искусства;</w:t>
      </w:r>
    </w:p>
    <w:p w:rsidR="00754822" w:rsidRPr="00505E85" w:rsidRDefault="00754822" w:rsidP="00754822">
      <w:pPr>
        <w:pStyle w:val="2"/>
        <w:jc w:val="both"/>
        <w:rPr>
          <w:sz w:val="24"/>
          <w:szCs w:val="24"/>
        </w:rPr>
      </w:pPr>
      <w:r w:rsidRPr="00505E85">
        <w:rPr>
          <w:sz w:val="24"/>
          <w:szCs w:val="24"/>
        </w:rPr>
        <w:t>изученные направления и стили мировой художественной культуры;</w:t>
      </w:r>
    </w:p>
    <w:p w:rsidR="00754822" w:rsidRPr="00505E85" w:rsidRDefault="00754822" w:rsidP="00754822">
      <w:pPr>
        <w:pStyle w:val="2"/>
        <w:jc w:val="both"/>
        <w:rPr>
          <w:sz w:val="24"/>
          <w:szCs w:val="24"/>
        </w:rPr>
      </w:pPr>
      <w:r w:rsidRPr="00505E85">
        <w:rPr>
          <w:sz w:val="24"/>
          <w:szCs w:val="24"/>
        </w:rPr>
        <w:t>шедевры мировой художественной культуры; особенности языка различных видов искусства.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характерные особенности и основные этапы развития культурно-исторических эпох, стилей и направлений мировой художественной культуры;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шедевры мировой художественной культуры, подлежащие обязательному изучению;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основные факты жизненного и творческого пути выдающихся деятелей мировой художественной культуры;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основные средства выразительности разных видов искусства;</w:t>
      </w:r>
    </w:p>
    <w:p w:rsidR="001F607A" w:rsidRDefault="001F607A" w:rsidP="00754822">
      <w:pPr>
        <w:jc w:val="both"/>
        <w:rPr>
          <w:rFonts w:ascii="Times New Roman" w:hAnsi="Times New Roman"/>
          <w:b/>
          <w:sz w:val="24"/>
          <w:szCs w:val="24"/>
        </w:rPr>
      </w:pPr>
    </w:p>
    <w:p w:rsidR="00754822" w:rsidRPr="00505E85" w:rsidRDefault="00754822" w:rsidP="00754822">
      <w:pPr>
        <w:jc w:val="both"/>
        <w:rPr>
          <w:rFonts w:ascii="Times New Roman" w:hAnsi="Times New Roman"/>
          <w:b/>
          <w:sz w:val="24"/>
          <w:szCs w:val="24"/>
        </w:rPr>
      </w:pPr>
      <w:r w:rsidRPr="00505E85">
        <w:rPr>
          <w:rFonts w:ascii="Times New Roman" w:hAnsi="Times New Roman"/>
          <w:b/>
          <w:sz w:val="24"/>
          <w:szCs w:val="24"/>
        </w:rPr>
        <w:t>Уметь:</w:t>
      </w:r>
    </w:p>
    <w:p w:rsidR="00754822" w:rsidRPr="00505E85" w:rsidRDefault="00754822" w:rsidP="00754822">
      <w:pPr>
        <w:pStyle w:val="2"/>
        <w:jc w:val="both"/>
        <w:rPr>
          <w:sz w:val="24"/>
          <w:szCs w:val="24"/>
        </w:rPr>
      </w:pPr>
      <w:r w:rsidRPr="00505E85">
        <w:rPr>
          <w:sz w:val="24"/>
          <w:szCs w:val="24"/>
        </w:rPr>
        <w:t>узнавать изученные произведения и соотносить их с определенной эпохой, стилем, направлением.</w:t>
      </w:r>
    </w:p>
    <w:p w:rsidR="00754822" w:rsidRPr="00505E85" w:rsidRDefault="00754822" w:rsidP="00754822">
      <w:pPr>
        <w:pStyle w:val="2"/>
        <w:jc w:val="both"/>
        <w:rPr>
          <w:sz w:val="24"/>
          <w:szCs w:val="24"/>
        </w:rPr>
      </w:pPr>
      <w:r w:rsidRPr="00505E85">
        <w:rPr>
          <w:sz w:val="24"/>
          <w:szCs w:val="24"/>
        </w:rPr>
        <w:t>устанавливать стилевые и сюжетные связи между произведениями разных видов искусства;</w:t>
      </w:r>
    </w:p>
    <w:p w:rsidR="00754822" w:rsidRPr="00505E85" w:rsidRDefault="00754822" w:rsidP="00754822">
      <w:pPr>
        <w:pStyle w:val="2"/>
        <w:jc w:val="both"/>
        <w:rPr>
          <w:sz w:val="24"/>
          <w:szCs w:val="24"/>
        </w:rPr>
      </w:pPr>
      <w:r w:rsidRPr="00505E85">
        <w:rPr>
          <w:sz w:val="24"/>
          <w:szCs w:val="24"/>
        </w:rPr>
        <w:t>пользоваться различными источниками информации о мировой художественной культуре;</w:t>
      </w:r>
    </w:p>
    <w:p w:rsidR="00754822" w:rsidRPr="00505E85" w:rsidRDefault="00754822" w:rsidP="00754822">
      <w:pPr>
        <w:pStyle w:val="2"/>
        <w:jc w:val="both"/>
        <w:rPr>
          <w:sz w:val="24"/>
          <w:szCs w:val="24"/>
        </w:rPr>
      </w:pPr>
      <w:r w:rsidRPr="00505E85">
        <w:rPr>
          <w:sz w:val="24"/>
          <w:szCs w:val="24"/>
        </w:rPr>
        <w:t>выполнять учебные и творческие задания (доклады, сообщения).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сравнивать художественные стили и соотносить конкретное произведение искусства с определенной культурно-исторической эпохой, стилем, направлением, национальной школой, автором;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устанавливать ассоциативные связи между произведениями разных видов искусства;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пользоваться основной искусствоведческой терминологией при анализе художественного произведения;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осуществлять поиск информации в области искусства из различных источников (словари, справочники, энциклопедии, книги по истории искусств, монографии, ресурсы Интернета и др.);</w:t>
      </w:r>
    </w:p>
    <w:p w:rsidR="00754822" w:rsidRPr="00505E85" w:rsidRDefault="00754822" w:rsidP="00754822">
      <w:pPr>
        <w:spacing w:before="240"/>
        <w:jc w:val="both"/>
        <w:rPr>
          <w:rFonts w:ascii="Times New Roman" w:hAnsi="Times New Roman"/>
          <w:b/>
          <w:bCs/>
          <w:sz w:val="24"/>
          <w:szCs w:val="24"/>
        </w:rPr>
      </w:pPr>
      <w:r w:rsidRPr="00505E85">
        <w:rPr>
          <w:rFonts w:ascii="Times New Roman" w:hAnsi="Times New Roman"/>
          <w:b/>
          <w:bCs/>
          <w:sz w:val="24"/>
          <w:szCs w:val="24"/>
        </w:rPr>
        <w:lastRenderedPageBreak/>
        <w:t>Использовать приобретенные знания и умения в практической деятельности и повседневной жизни:</w:t>
      </w:r>
    </w:p>
    <w:p w:rsidR="00754822" w:rsidRPr="00505E85" w:rsidRDefault="00754822" w:rsidP="00754822">
      <w:pPr>
        <w:pStyle w:val="2"/>
        <w:jc w:val="both"/>
        <w:rPr>
          <w:sz w:val="24"/>
          <w:szCs w:val="24"/>
        </w:rPr>
      </w:pPr>
      <w:r w:rsidRPr="00505E85">
        <w:rPr>
          <w:sz w:val="24"/>
          <w:szCs w:val="24"/>
        </w:rPr>
        <w:t>выбора путей своего культурного развития;</w:t>
      </w:r>
    </w:p>
    <w:p w:rsidR="00754822" w:rsidRPr="00505E85" w:rsidRDefault="00754822" w:rsidP="00754822">
      <w:pPr>
        <w:pStyle w:val="2"/>
        <w:jc w:val="both"/>
        <w:rPr>
          <w:sz w:val="24"/>
          <w:szCs w:val="24"/>
        </w:rPr>
      </w:pPr>
      <w:r w:rsidRPr="00505E85">
        <w:rPr>
          <w:sz w:val="24"/>
          <w:szCs w:val="24"/>
        </w:rPr>
        <w:t>организации личного и коллективного досуга;</w:t>
      </w:r>
    </w:p>
    <w:p w:rsidR="00754822" w:rsidRPr="00505E85" w:rsidRDefault="00754822" w:rsidP="00754822">
      <w:pPr>
        <w:pStyle w:val="2"/>
        <w:jc w:val="both"/>
        <w:rPr>
          <w:sz w:val="24"/>
          <w:szCs w:val="24"/>
        </w:rPr>
      </w:pPr>
      <w:r w:rsidRPr="00505E85">
        <w:rPr>
          <w:sz w:val="24"/>
          <w:szCs w:val="24"/>
        </w:rPr>
        <w:t>выражения собственного суждения о произведениях классики и современного искусства;</w:t>
      </w:r>
    </w:p>
    <w:p w:rsidR="00754822" w:rsidRPr="00505E85" w:rsidRDefault="00754822" w:rsidP="00754822">
      <w:pPr>
        <w:pStyle w:val="2"/>
        <w:jc w:val="both"/>
        <w:rPr>
          <w:sz w:val="24"/>
          <w:szCs w:val="24"/>
        </w:rPr>
      </w:pPr>
      <w:r w:rsidRPr="00505E85">
        <w:rPr>
          <w:sz w:val="24"/>
          <w:szCs w:val="24"/>
        </w:rPr>
        <w:t>самостоятельного художественного творчества.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выполнять учебные и творческие работы в различных видах художественной деятельности;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использовать выразительные возможности разных видов искусства в самостоятельном творчестве;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участвовать в создании художественно насыщенной среды школы и в проектной межпредметной деятельности;</w:t>
      </w:r>
    </w:p>
    <w:p w:rsidR="00754822" w:rsidRPr="00505E85" w:rsidRDefault="00754822" w:rsidP="00754822">
      <w:pPr>
        <w:numPr>
          <w:ilvl w:val="0"/>
          <w:numId w:val="14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проводить самостоятельную исследовательскую работу (готовить рефераты, доклады, сообщения);</w:t>
      </w:r>
    </w:p>
    <w:p w:rsidR="004033E5" w:rsidRDefault="00754822" w:rsidP="007A19CA">
      <w:pPr>
        <w:spacing w:after="12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</w:rPr>
        <w:t>участвовать в научно-практических семинарах, диспутах и конкурсах.</w:t>
      </w:r>
    </w:p>
    <w:p w:rsidR="004033E5" w:rsidRDefault="004033E5" w:rsidP="007A19CA">
      <w:pPr>
        <w:spacing w:after="12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A19CA" w:rsidRDefault="007A19CA" w:rsidP="007A19CA">
      <w:pPr>
        <w:spacing w:after="12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A19CA" w:rsidRPr="00505E85" w:rsidRDefault="007A19CA" w:rsidP="007A19CA">
      <w:pPr>
        <w:spacing w:after="12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505E85">
        <w:rPr>
          <w:rFonts w:ascii="Times New Roman" w:hAnsi="Times New Roman"/>
          <w:b/>
          <w:sz w:val="24"/>
          <w:szCs w:val="24"/>
        </w:rPr>
        <w:t>Нормы оценивания знаний учащихся</w:t>
      </w:r>
    </w:p>
    <w:p w:rsidR="007A19CA" w:rsidRPr="00505E85" w:rsidRDefault="007A19CA" w:rsidP="007A19CA">
      <w:pPr>
        <w:spacing w:after="12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  <w:u w:val="single"/>
        </w:rPr>
        <w:t>Отметка «5»</w:t>
      </w:r>
      <w:r w:rsidRPr="00505E85">
        <w:rPr>
          <w:rFonts w:ascii="Times New Roman" w:hAnsi="Times New Roman"/>
          <w:sz w:val="24"/>
          <w:szCs w:val="24"/>
        </w:rPr>
        <w:t xml:space="preserve"> ставится, если ученик дает исчерпывающие, точные ответы, отлично знает материал, умеет свободно аргументировать свою точку зрения, владеет терминологией, подбирает уместные примеры и цитаты, излагает свои мысли последовательно, с необходимыми обобщениями и выводами, умеет вести инициативный  диалог, говорить правильным литературным языком, при написании итоговых творческих работ проявляет самостоятельность и умение проводить параллели между изучаемыми явлениями культуры и собственными знаниями, жизненным опытом.</w:t>
      </w:r>
    </w:p>
    <w:p w:rsidR="007A19CA" w:rsidRPr="00505E85" w:rsidRDefault="007A19CA" w:rsidP="007A19CA">
      <w:pPr>
        <w:spacing w:after="12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  <w:u w:val="single"/>
        </w:rPr>
        <w:t>Отметка «4»</w:t>
      </w:r>
      <w:r w:rsidRPr="00505E85">
        <w:rPr>
          <w:rFonts w:ascii="Times New Roman" w:hAnsi="Times New Roman"/>
          <w:sz w:val="24"/>
          <w:szCs w:val="24"/>
        </w:rPr>
        <w:t xml:space="preserve"> ставится, если ученик обнаруживает хорошее знание материала, умеет аргументировать свою точку зрения, подбирает примеры и цитаты, излагает свои мысли последовательно и грамотно, умеет вести диалог. Однако при ответе ученик испытывает некоторые затруднения, формулируя обобщении, не всегда проявляет самостоятельность в оценке отдельных явлений культуры.</w:t>
      </w:r>
    </w:p>
    <w:p w:rsidR="007A19CA" w:rsidRPr="00505E85" w:rsidRDefault="007A19CA" w:rsidP="007A19CA">
      <w:pPr>
        <w:spacing w:after="12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  <w:u w:val="single"/>
        </w:rPr>
        <w:t>Отметка «3»</w:t>
      </w:r>
      <w:r w:rsidRPr="00505E85">
        <w:rPr>
          <w:rFonts w:ascii="Times New Roman" w:hAnsi="Times New Roman"/>
          <w:sz w:val="24"/>
          <w:szCs w:val="24"/>
        </w:rPr>
        <w:t xml:space="preserve"> ставится, если ученик в основном правильно, но схематично или с отклонениями от последовательности изложения, раскрывает материал, формулирует выводы и обобщения далеко не в полном объеме, допускает существенные ошибки в речевом оформлении. Работы и высказывания не отличаются самостоятельностью и осознанностью, нет опоры на личный опыт, учащийся не может проводить параллели между различными явлениями культуры.</w:t>
      </w:r>
    </w:p>
    <w:p w:rsidR="007A19CA" w:rsidRPr="00505E85" w:rsidRDefault="007A19CA" w:rsidP="007A19CA">
      <w:pPr>
        <w:spacing w:after="12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sz w:val="24"/>
          <w:szCs w:val="24"/>
          <w:u w:val="single"/>
        </w:rPr>
        <w:t>Отметка «2»</w:t>
      </w:r>
      <w:r w:rsidRPr="00505E85">
        <w:rPr>
          <w:rFonts w:ascii="Times New Roman" w:hAnsi="Times New Roman"/>
          <w:sz w:val="24"/>
          <w:szCs w:val="24"/>
        </w:rPr>
        <w:t xml:space="preserve"> ставится, если ученик демонстрирует недостаточное, поверхностное знание материала, нарушает последовательность изложения, не может сформулировать выводы. Иллюстративный материал в ответе практически не представлен, нет самостоятельности в оценке фактов, недостаточно сформированы навыки устной речи, имеются отклонения от литературных норм, содержание ответа не соответствует материалу, изученному на уроке. </w:t>
      </w:r>
    </w:p>
    <w:p w:rsidR="007A19CA" w:rsidRDefault="007A19CA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24A1" w:rsidRDefault="001B24A1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24A1" w:rsidRDefault="001B24A1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24A1" w:rsidRDefault="001B24A1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24A1" w:rsidRDefault="001B24A1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24A1" w:rsidRPr="00505E85" w:rsidRDefault="001B24A1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A19CA" w:rsidRPr="00505E85" w:rsidRDefault="007A19CA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jc w:val="center"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b/>
          <w:bCs/>
          <w:color w:val="000000"/>
          <w:sz w:val="24"/>
          <w:szCs w:val="24"/>
        </w:rPr>
        <w:t>Наиболее важными критериями оценки анализа являются:</w:t>
      </w:r>
    </w:p>
    <w:p w:rsidR="007A19CA" w:rsidRPr="00505E85" w:rsidRDefault="007A19CA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bCs/>
          <w:color w:val="000000"/>
          <w:sz w:val="24"/>
          <w:szCs w:val="24"/>
        </w:rPr>
        <w:t>1.</w:t>
      </w:r>
      <w:r w:rsidRPr="00505E85">
        <w:rPr>
          <w:rFonts w:ascii="Times New Roman" w:hAnsi="Times New Roman"/>
          <w:color w:val="000000"/>
          <w:sz w:val="24"/>
          <w:szCs w:val="24"/>
        </w:rPr>
        <w:t xml:space="preserve"> Знание (хорошее или плохое) произведений искусства.</w:t>
      </w:r>
    </w:p>
    <w:p w:rsidR="007A19CA" w:rsidRPr="00505E85" w:rsidRDefault="007A19CA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color w:val="000000"/>
          <w:sz w:val="24"/>
          <w:szCs w:val="24"/>
        </w:rPr>
        <w:t>2. Полнота и глубина характеристики произведений.</w:t>
      </w:r>
    </w:p>
    <w:p w:rsidR="007A19CA" w:rsidRPr="00505E85" w:rsidRDefault="007A19CA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color w:val="000000"/>
          <w:sz w:val="24"/>
          <w:szCs w:val="24"/>
        </w:rPr>
        <w:t>3. Знание изобразительно-выразительных средств, используемых автором.</w:t>
      </w:r>
    </w:p>
    <w:p w:rsidR="007A19CA" w:rsidRPr="00505E85" w:rsidRDefault="007A19CA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color w:val="000000"/>
          <w:sz w:val="24"/>
          <w:szCs w:val="24"/>
        </w:rPr>
        <w:lastRenderedPageBreak/>
        <w:t>4. Умение логически связывать теоретический материал по  искусству.</w:t>
      </w:r>
    </w:p>
    <w:p w:rsidR="007A19CA" w:rsidRPr="00505E85" w:rsidRDefault="007A19CA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color w:val="000000"/>
          <w:sz w:val="24"/>
          <w:szCs w:val="24"/>
        </w:rPr>
        <w:t>5. Наличие (отсутствие) эстетического вкуса (определенного эмо</w:t>
      </w:r>
      <w:r w:rsidRPr="00505E85">
        <w:rPr>
          <w:rFonts w:ascii="Times New Roman" w:hAnsi="Times New Roman"/>
          <w:color w:val="000000"/>
          <w:sz w:val="24"/>
          <w:szCs w:val="24"/>
        </w:rPr>
        <w:softHyphen/>
        <w:t>ционально-эстетического предпочтения, выбора конкретных объектов изображения, содержащих элементы понимания их эстетических досто</w:t>
      </w:r>
      <w:r w:rsidRPr="00505E85">
        <w:rPr>
          <w:rFonts w:ascii="Times New Roman" w:hAnsi="Times New Roman"/>
          <w:color w:val="000000"/>
          <w:sz w:val="24"/>
          <w:szCs w:val="24"/>
        </w:rPr>
        <w:softHyphen/>
        <w:t>инств).</w:t>
      </w:r>
    </w:p>
    <w:p w:rsidR="007A19CA" w:rsidRPr="00505E85" w:rsidRDefault="007A19CA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color w:val="000000"/>
          <w:sz w:val="24"/>
          <w:szCs w:val="24"/>
        </w:rPr>
        <w:t>6. Наличие (отсутствие) определенной системы эстетических сужде</w:t>
      </w:r>
      <w:r w:rsidRPr="00505E85">
        <w:rPr>
          <w:rFonts w:ascii="Times New Roman" w:hAnsi="Times New Roman"/>
          <w:color w:val="000000"/>
          <w:sz w:val="24"/>
          <w:szCs w:val="24"/>
        </w:rPr>
        <w:softHyphen/>
        <w:t>ний, понятий, взглядов на действительность.</w:t>
      </w:r>
    </w:p>
    <w:p w:rsidR="007A19CA" w:rsidRPr="00505E85" w:rsidRDefault="007A19CA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sz w:val="24"/>
          <w:szCs w:val="24"/>
        </w:rPr>
      </w:pPr>
      <w:r w:rsidRPr="00505E85">
        <w:rPr>
          <w:rFonts w:ascii="Times New Roman" w:hAnsi="Times New Roman"/>
          <w:color w:val="000000"/>
          <w:sz w:val="24"/>
          <w:szCs w:val="24"/>
        </w:rPr>
        <w:t>7. Развернутость и глубина , аргументированность и осознанность эстетических суждений.</w:t>
      </w:r>
    </w:p>
    <w:p w:rsidR="007A19CA" w:rsidRPr="00505E85" w:rsidRDefault="007A19CA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color w:val="000000"/>
          <w:sz w:val="24"/>
          <w:szCs w:val="24"/>
        </w:rPr>
      </w:pPr>
      <w:r w:rsidRPr="00505E85">
        <w:rPr>
          <w:rFonts w:ascii="Times New Roman" w:hAnsi="Times New Roman"/>
          <w:color w:val="000000"/>
          <w:sz w:val="24"/>
          <w:szCs w:val="24"/>
        </w:rPr>
        <w:t>8. Умение (неумение) связывать явления, изображенные в картинах художников с действительной жизнью.</w:t>
      </w:r>
    </w:p>
    <w:p w:rsidR="007A19CA" w:rsidRPr="00505E85" w:rsidRDefault="007A19CA" w:rsidP="007A19CA">
      <w:p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sz w:val="24"/>
          <w:szCs w:val="24"/>
        </w:rPr>
      </w:pPr>
    </w:p>
    <w:p w:rsidR="00072303" w:rsidRDefault="00072303" w:rsidP="00846916">
      <w:pPr>
        <w:tabs>
          <w:tab w:val="left" w:pos="1276"/>
          <w:tab w:val="left" w:pos="1418"/>
          <w:tab w:val="left" w:pos="1620"/>
        </w:tabs>
        <w:rPr>
          <w:rFonts w:ascii="Times New Roman" w:hAnsi="Times New Roman"/>
          <w:sz w:val="24"/>
          <w:szCs w:val="24"/>
        </w:rPr>
      </w:pPr>
    </w:p>
    <w:p w:rsidR="00846916" w:rsidRDefault="00846916" w:rsidP="00846916">
      <w:pPr>
        <w:tabs>
          <w:tab w:val="left" w:pos="1276"/>
          <w:tab w:val="left" w:pos="1418"/>
          <w:tab w:val="left" w:pos="1620"/>
        </w:tabs>
        <w:rPr>
          <w:rFonts w:eastAsiaTheme="minorHAnsi"/>
          <w:b/>
          <w:sz w:val="28"/>
          <w:szCs w:val="28"/>
        </w:rPr>
      </w:pPr>
    </w:p>
    <w:p w:rsidR="00E53E59" w:rsidRDefault="00E53E59" w:rsidP="00846916">
      <w:pPr>
        <w:tabs>
          <w:tab w:val="left" w:pos="1276"/>
          <w:tab w:val="left" w:pos="1418"/>
          <w:tab w:val="left" w:pos="1620"/>
        </w:tabs>
        <w:rPr>
          <w:rFonts w:eastAsiaTheme="minorHAnsi"/>
          <w:b/>
          <w:sz w:val="28"/>
          <w:szCs w:val="28"/>
        </w:rPr>
      </w:pPr>
    </w:p>
    <w:p w:rsidR="00541018" w:rsidRPr="00505E85" w:rsidRDefault="00541018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541018" w:rsidRPr="00505E85" w:rsidSect="007C182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720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BC8" w:rsidRDefault="006B7BC8" w:rsidP="006D37E4">
      <w:pPr>
        <w:spacing w:after="0" w:line="240" w:lineRule="auto"/>
      </w:pPr>
      <w:r>
        <w:separator/>
      </w:r>
    </w:p>
  </w:endnote>
  <w:endnote w:type="continuationSeparator" w:id="0">
    <w:p w:rsidR="006B7BC8" w:rsidRDefault="006B7BC8" w:rsidP="006D3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B27" w:rsidRDefault="00670B27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15610"/>
      <w:docPartObj>
        <w:docPartGallery w:val="Page Numbers (Bottom of Page)"/>
        <w:docPartUnique/>
      </w:docPartObj>
    </w:sdtPr>
    <w:sdtEndPr/>
    <w:sdtContent>
      <w:p w:rsidR="000650E5" w:rsidRDefault="00E61423">
        <w:pPr>
          <w:pStyle w:val="ad"/>
          <w:jc w:val="right"/>
        </w:pPr>
        <w:r>
          <w:fldChar w:fldCharType="begin"/>
        </w:r>
        <w:r w:rsidR="001F607A">
          <w:instrText xml:space="preserve"> PAGE   \* MERGEFORMAT </w:instrText>
        </w:r>
        <w:r>
          <w:fldChar w:fldCharType="separate"/>
        </w:r>
        <w:r w:rsidR="007C18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50E5" w:rsidRDefault="000650E5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B27" w:rsidRDefault="00670B2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BC8" w:rsidRDefault="006B7BC8" w:rsidP="006D37E4">
      <w:pPr>
        <w:spacing w:after="0" w:line="240" w:lineRule="auto"/>
      </w:pPr>
      <w:r>
        <w:separator/>
      </w:r>
    </w:p>
  </w:footnote>
  <w:footnote w:type="continuationSeparator" w:id="0">
    <w:p w:rsidR="006B7BC8" w:rsidRDefault="006B7BC8" w:rsidP="006D3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B27" w:rsidRDefault="00670B27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0E5" w:rsidRDefault="000650E5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B27" w:rsidRDefault="00670B27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5066"/>
    <w:multiLevelType w:val="hybridMultilevel"/>
    <w:tmpl w:val="30906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301AC"/>
    <w:multiLevelType w:val="multilevel"/>
    <w:tmpl w:val="0444261A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6EA790A"/>
    <w:multiLevelType w:val="multilevel"/>
    <w:tmpl w:val="AE8C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1651A2"/>
    <w:multiLevelType w:val="hybridMultilevel"/>
    <w:tmpl w:val="8A427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591C9D"/>
    <w:multiLevelType w:val="hybridMultilevel"/>
    <w:tmpl w:val="E9B6876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6CB227A"/>
    <w:multiLevelType w:val="hybridMultilevel"/>
    <w:tmpl w:val="5F386AEA"/>
    <w:lvl w:ilvl="0" w:tplc="4EEAFAE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E2C17"/>
    <w:multiLevelType w:val="hybridMultilevel"/>
    <w:tmpl w:val="5D1A2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F0754"/>
    <w:multiLevelType w:val="hybridMultilevel"/>
    <w:tmpl w:val="1946DF60"/>
    <w:lvl w:ilvl="0" w:tplc="A4ACDA16">
      <w:start w:val="1"/>
      <w:numFmt w:val="decimal"/>
      <w:lvlText w:val="%1."/>
      <w:lvlJc w:val="left"/>
      <w:pPr>
        <w:ind w:left="1665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9" w15:restartNumberingAfterBreak="0">
    <w:nsid w:val="2CDD4450"/>
    <w:multiLevelType w:val="hybridMultilevel"/>
    <w:tmpl w:val="EE502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7EC7"/>
    <w:multiLevelType w:val="multilevel"/>
    <w:tmpl w:val="EB0CC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CC5992"/>
    <w:multiLevelType w:val="hybridMultilevel"/>
    <w:tmpl w:val="86E23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975B7"/>
    <w:multiLevelType w:val="multilevel"/>
    <w:tmpl w:val="4F889A9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/>
      </w:rPr>
    </w:lvl>
    <w:lvl w:ilvl="2">
      <w:start w:val="1"/>
      <w:numFmt w:val="lowerRoman"/>
      <w:lvlText w:val="%3)"/>
      <w:lvlJc w:val="left"/>
      <w:pPr>
        <w:tabs>
          <w:tab w:val="num" w:pos="1260"/>
        </w:tabs>
        <w:ind w:left="1260" w:hanging="360"/>
      </w:pPr>
    </w:lvl>
    <w:lvl w:ilvl="3">
      <w:start w:val="1"/>
      <w:numFmt w:val="decimal"/>
      <w:lvlText w:val="(%4)"/>
      <w:lvlJc w:val="left"/>
      <w:pPr>
        <w:tabs>
          <w:tab w:val="num" w:pos="1620"/>
        </w:tabs>
        <w:ind w:left="1620" w:hanging="360"/>
      </w:pPr>
    </w:lvl>
    <w:lvl w:ilvl="4">
      <w:start w:val="1"/>
      <w:numFmt w:val="lowerLetter"/>
      <w:lvlText w:val="(%5)"/>
      <w:lvlJc w:val="left"/>
      <w:pPr>
        <w:tabs>
          <w:tab w:val="num" w:pos="1980"/>
        </w:tabs>
        <w:ind w:left="1980" w:hanging="360"/>
      </w:pPr>
    </w:lvl>
    <w:lvl w:ilvl="5">
      <w:start w:val="1"/>
      <w:numFmt w:val="lowerRoman"/>
      <w:lvlText w:val="(%6)"/>
      <w:lvlJc w:val="left"/>
      <w:pPr>
        <w:tabs>
          <w:tab w:val="num" w:pos="2340"/>
        </w:tabs>
        <w:ind w:left="2340" w:hanging="360"/>
      </w:pPr>
    </w:lvl>
    <w:lvl w:ilvl="6">
      <w:start w:val="1"/>
      <w:numFmt w:val="decimal"/>
      <w:lvlText w:val="%7."/>
      <w:lvlJc w:val="left"/>
      <w:pPr>
        <w:tabs>
          <w:tab w:val="num" w:pos="2700"/>
        </w:tabs>
        <w:ind w:left="2700" w:hanging="360"/>
      </w:pPr>
    </w:lvl>
    <w:lvl w:ilvl="7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>
      <w:start w:val="1"/>
      <w:numFmt w:val="lowerRoman"/>
      <w:lvlText w:val="%9."/>
      <w:lvlJc w:val="left"/>
      <w:pPr>
        <w:tabs>
          <w:tab w:val="num" w:pos="3420"/>
        </w:tabs>
        <w:ind w:left="3420" w:hanging="360"/>
      </w:pPr>
    </w:lvl>
  </w:abstractNum>
  <w:abstractNum w:abstractNumId="14" w15:restartNumberingAfterBreak="0">
    <w:nsid w:val="4CAC3200"/>
    <w:multiLevelType w:val="multilevel"/>
    <w:tmpl w:val="B30A2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3906FE"/>
    <w:multiLevelType w:val="hybridMultilevel"/>
    <w:tmpl w:val="F516EEF8"/>
    <w:lvl w:ilvl="0" w:tplc="EEC243BC">
      <w:start w:val="1"/>
      <w:numFmt w:val="decimal"/>
      <w:lvlText w:val="%1."/>
      <w:lvlJc w:val="left"/>
      <w:pPr>
        <w:ind w:left="1635" w:hanging="93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60A4321C"/>
    <w:multiLevelType w:val="hybridMultilevel"/>
    <w:tmpl w:val="8814FC6E"/>
    <w:lvl w:ilvl="0" w:tplc="A7700F4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612344DF"/>
    <w:multiLevelType w:val="multilevel"/>
    <w:tmpl w:val="CC9A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EF0323"/>
    <w:multiLevelType w:val="hybridMultilevel"/>
    <w:tmpl w:val="05781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31322"/>
    <w:multiLevelType w:val="multilevel"/>
    <w:tmpl w:val="DE10D024"/>
    <w:lvl w:ilvl="0">
      <w:start w:val="7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72B02A74"/>
    <w:multiLevelType w:val="multilevel"/>
    <w:tmpl w:val="D55E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91991"/>
    <w:multiLevelType w:val="hybridMultilevel"/>
    <w:tmpl w:val="91E0CD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21DA2"/>
    <w:multiLevelType w:val="multilevel"/>
    <w:tmpl w:val="F88C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E14541"/>
    <w:multiLevelType w:val="hybridMultilevel"/>
    <w:tmpl w:val="03FC4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7"/>
  </w:num>
  <w:num w:numId="3">
    <w:abstractNumId w:val="17"/>
  </w:num>
  <w:num w:numId="4">
    <w:abstractNumId w:val="22"/>
  </w:num>
  <w:num w:numId="5">
    <w:abstractNumId w:val="2"/>
  </w:num>
  <w:num w:numId="6">
    <w:abstractNumId w:val="14"/>
  </w:num>
  <w:num w:numId="7">
    <w:abstractNumId w:val="10"/>
  </w:num>
  <w:num w:numId="8">
    <w:abstractNumId w:val="2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</w:num>
  <w:num w:numId="14">
    <w:abstractNumId w:val="12"/>
  </w:num>
  <w:num w:numId="15">
    <w:abstractNumId w:val="21"/>
  </w:num>
  <w:num w:numId="16">
    <w:abstractNumId w:val="4"/>
  </w:num>
  <w:num w:numId="17">
    <w:abstractNumId w:val="16"/>
  </w:num>
  <w:num w:numId="18">
    <w:abstractNumId w:val="6"/>
  </w:num>
  <w:num w:numId="19">
    <w:abstractNumId w:val="9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5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4822"/>
    <w:rsid w:val="000059A3"/>
    <w:rsid w:val="0000735B"/>
    <w:rsid w:val="000243DD"/>
    <w:rsid w:val="000328CD"/>
    <w:rsid w:val="00054663"/>
    <w:rsid w:val="000650E5"/>
    <w:rsid w:val="00066068"/>
    <w:rsid w:val="00072303"/>
    <w:rsid w:val="00072793"/>
    <w:rsid w:val="00084B7C"/>
    <w:rsid w:val="000851D9"/>
    <w:rsid w:val="00094A1D"/>
    <w:rsid w:val="000A4BCD"/>
    <w:rsid w:val="000C1543"/>
    <w:rsid w:val="000E730C"/>
    <w:rsid w:val="001024CA"/>
    <w:rsid w:val="001110DA"/>
    <w:rsid w:val="00134A2E"/>
    <w:rsid w:val="001459BE"/>
    <w:rsid w:val="001834A6"/>
    <w:rsid w:val="001B24A1"/>
    <w:rsid w:val="001C64CE"/>
    <w:rsid w:val="001D5F33"/>
    <w:rsid w:val="001F607A"/>
    <w:rsid w:val="00205644"/>
    <w:rsid w:val="00232F3F"/>
    <w:rsid w:val="002341A0"/>
    <w:rsid w:val="002411D6"/>
    <w:rsid w:val="00242194"/>
    <w:rsid w:val="00261985"/>
    <w:rsid w:val="00283103"/>
    <w:rsid w:val="002965A2"/>
    <w:rsid w:val="002B46A4"/>
    <w:rsid w:val="002B53F7"/>
    <w:rsid w:val="002F7E5F"/>
    <w:rsid w:val="0033459A"/>
    <w:rsid w:val="00336791"/>
    <w:rsid w:val="003443A4"/>
    <w:rsid w:val="0037117A"/>
    <w:rsid w:val="00375E0F"/>
    <w:rsid w:val="003763D4"/>
    <w:rsid w:val="00383027"/>
    <w:rsid w:val="00393CD4"/>
    <w:rsid w:val="003A5206"/>
    <w:rsid w:val="003E32DD"/>
    <w:rsid w:val="003E78AE"/>
    <w:rsid w:val="004033E5"/>
    <w:rsid w:val="00406937"/>
    <w:rsid w:val="004162BB"/>
    <w:rsid w:val="004401FD"/>
    <w:rsid w:val="004563D7"/>
    <w:rsid w:val="004D00AE"/>
    <w:rsid w:val="005045AD"/>
    <w:rsid w:val="00505E85"/>
    <w:rsid w:val="00517E3F"/>
    <w:rsid w:val="00532923"/>
    <w:rsid w:val="0053613C"/>
    <w:rsid w:val="00541018"/>
    <w:rsid w:val="005534E3"/>
    <w:rsid w:val="005561FD"/>
    <w:rsid w:val="00560A60"/>
    <w:rsid w:val="005679F1"/>
    <w:rsid w:val="0057258F"/>
    <w:rsid w:val="00583723"/>
    <w:rsid w:val="00584CEC"/>
    <w:rsid w:val="005A1CDA"/>
    <w:rsid w:val="005C3F4B"/>
    <w:rsid w:val="005D470C"/>
    <w:rsid w:val="005E250B"/>
    <w:rsid w:val="005E7040"/>
    <w:rsid w:val="006066FF"/>
    <w:rsid w:val="00611D14"/>
    <w:rsid w:val="00613058"/>
    <w:rsid w:val="0063666C"/>
    <w:rsid w:val="0064336E"/>
    <w:rsid w:val="00662201"/>
    <w:rsid w:val="00670B27"/>
    <w:rsid w:val="006A0D7B"/>
    <w:rsid w:val="006A33B9"/>
    <w:rsid w:val="006B0310"/>
    <w:rsid w:val="006B5304"/>
    <w:rsid w:val="006B7BC8"/>
    <w:rsid w:val="006C2A2C"/>
    <w:rsid w:val="006D0C49"/>
    <w:rsid w:val="006D1AF6"/>
    <w:rsid w:val="006D37E4"/>
    <w:rsid w:val="006D46DB"/>
    <w:rsid w:val="006E530A"/>
    <w:rsid w:val="006F7A4D"/>
    <w:rsid w:val="0071143F"/>
    <w:rsid w:val="0074093A"/>
    <w:rsid w:val="007413D8"/>
    <w:rsid w:val="00741F47"/>
    <w:rsid w:val="007423F1"/>
    <w:rsid w:val="00746679"/>
    <w:rsid w:val="00754822"/>
    <w:rsid w:val="00754A48"/>
    <w:rsid w:val="007603E3"/>
    <w:rsid w:val="0077579F"/>
    <w:rsid w:val="007973F1"/>
    <w:rsid w:val="007A19CA"/>
    <w:rsid w:val="007A5F08"/>
    <w:rsid w:val="007B25A2"/>
    <w:rsid w:val="007C182F"/>
    <w:rsid w:val="007D2DAE"/>
    <w:rsid w:val="007D3043"/>
    <w:rsid w:val="007E17EF"/>
    <w:rsid w:val="007F121B"/>
    <w:rsid w:val="007F33C4"/>
    <w:rsid w:val="00825FFF"/>
    <w:rsid w:val="00846916"/>
    <w:rsid w:val="00851E1F"/>
    <w:rsid w:val="00875F00"/>
    <w:rsid w:val="008C518E"/>
    <w:rsid w:val="008C6898"/>
    <w:rsid w:val="008E0A6D"/>
    <w:rsid w:val="008E65B2"/>
    <w:rsid w:val="00914989"/>
    <w:rsid w:val="00937EC6"/>
    <w:rsid w:val="00944CEE"/>
    <w:rsid w:val="009703B2"/>
    <w:rsid w:val="00993AF5"/>
    <w:rsid w:val="00997607"/>
    <w:rsid w:val="00997A10"/>
    <w:rsid w:val="009B2832"/>
    <w:rsid w:val="009E208E"/>
    <w:rsid w:val="009F68D8"/>
    <w:rsid w:val="00A52A30"/>
    <w:rsid w:val="00A5463A"/>
    <w:rsid w:val="00A57AE0"/>
    <w:rsid w:val="00A72FA0"/>
    <w:rsid w:val="00AC55EF"/>
    <w:rsid w:val="00AD05A3"/>
    <w:rsid w:val="00AF6394"/>
    <w:rsid w:val="00AF7A53"/>
    <w:rsid w:val="00B040A4"/>
    <w:rsid w:val="00B06345"/>
    <w:rsid w:val="00B50F46"/>
    <w:rsid w:val="00B658F2"/>
    <w:rsid w:val="00B71B77"/>
    <w:rsid w:val="00BC5E85"/>
    <w:rsid w:val="00BC612E"/>
    <w:rsid w:val="00BE3043"/>
    <w:rsid w:val="00BE6428"/>
    <w:rsid w:val="00BF2549"/>
    <w:rsid w:val="00BF5442"/>
    <w:rsid w:val="00C22051"/>
    <w:rsid w:val="00C3059C"/>
    <w:rsid w:val="00C368A8"/>
    <w:rsid w:val="00C53834"/>
    <w:rsid w:val="00C57E5E"/>
    <w:rsid w:val="00C63389"/>
    <w:rsid w:val="00CA7BAD"/>
    <w:rsid w:val="00CB4FA1"/>
    <w:rsid w:val="00CC3726"/>
    <w:rsid w:val="00CD5B3B"/>
    <w:rsid w:val="00D10A19"/>
    <w:rsid w:val="00D12C56"/>
    <w:rsid w:val="00D43E66"/>
    <w:rsid w:val="00D461B3"/>
    <w:rsid w:val="00D47189"/>
    <w:rsid w:val="00D570CB"/>
    <w:rsid w:val="00D77C8D"/>
    <w:rsid w:val="00D80240"/>
    <w:rsid w:val="00D808E2"/>
    <w:rsid w:val="00D84429"/>
    <w:rsid w:val="00D93795"/>
    <w:rsid w:val="00D953AD"/>
    <w:rsid w:val="00DA1144"/>
    <w:rsid w:val="00DA2434"/>
    <w:rsid w:val="00DB7F91"/>
    <w:rsid w:val="00E16C15"/>
    <w:rsid w:val="00E20AEB"/>
    <w:rsid w:val="00E53E07"/>
    <w:rsid w:val="00E53E59"/>
    <w:rsid w:val="00E61423"/>
    <w:rsid w:val="00E62264"/>
    <w:rsid w:val="00E90F9F"/>
    <w:rsid w:val="00E95216"/>
    <w:rsid w:val="00EA2833"/>
    <w:rsid w:val="00EA4DC3"/>
    <w:rsid w:val="00EA6BA8"/>
    <w:rsid w:val="00EC52F9"/>
    <w:rsid w:val="00EC763F"/>
    <w:rsid w:val="00EF06D9"/>
    <w:rsid w:val="00EF2BD5"/>
    <w:rsid w:val="00EF46E9"/>
    <w:rsid w:val="00EF4BAC"/>
    <w:rsid w:val="00F026EE"/>
    <w:rsid w:val="00F056DA"/>
    <w:rsid w:val="00F33812"/>
    <w:rsid w:val="00F45445"/>
    <w:rsid w:val="00F53C03"/>
    <w:rsid w:val="00F56D9A"/>
    <w:rsid w:val="00F86776"/>
    <w:rsid w:val="00FB7E54"/>
    <w:rsid w:val="00FE0FC9"/>
    <w:rsid w:val="00FE581D"/>
    <w:rsid w:val="00FF1212"/>
    <w:rsid w:val="00FF1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36C8DFCB"/>
  <w15:docId w15:val="{12366C49-4CF8-4562-95A8-51F90D3D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822"/>
    <w:pPr>
      <w:jc w:val="left"/>
    </w:pPr>
    <w:rPr>
      <w:rFonts w:ascii="Calibri" w:eastAsia="Calibri" w:hAnsi="Calibri" w:cs="Times New Roman"/>
    </w:rPr>
  </w:style>
  <w:style w:type="paragraph" w:styleId="20">
    <w:name w:val="heading 2"/>
    <w:basedOn w:val="a"/>
    <w:next w:val="a"/>
    <w:link w:val="21"/>
    <w:qFormat/>
    <w:rsid w:val="00754822"/>
    <w:pPr>
      <w:keepNext/>
      <w:spacing w:before="240" w:after="60" w:line="240" w:lineRule="auto"/>
      <w:outlineLvl w:val="1"/>
    </w:pPr>
    <w:rPr>
      <w:rFonts w:ascii="Arial" w:eastAsia="Times New Roman" w:hAnsi="Arial"/>
      <w:b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754822"/>
    <w:rPr>
      <w:rFonts w:ascii="Arial" w:eastAsia="Times New Roman" w:hAnsi="Arial" w:cs="Times New Roman"/>
      <w:b/>
      <w:i/>
      <w:sz w:val="28"/>
      <w:szCs w:val="20"/>
      <w:lang w:eastAsia="ru-RU"/>
    </w:rPr>
  </w:style>
  <w:style w:type="table" w:styleId="a3">
    <w:name w:val="Table Grid"/>
    <w:basedOn w:val="a1"/>
    <w:rsid w:val="00754822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75482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754822"/>
  </w:style>
  <w:style w:type="paragraph" w:customStyle="1" w:styleId="c5">
    <w:name w:val="c5"/>
    <w:basedOn w:val="a"/>
    <w:rsid w:val="007548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54822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548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List Bullet 2"/>
    <w:basedOn w:val="a"/>
    <w:rsid w:val="00754822"/>
    <w:pPr>
      <w:numPr>
        <w:numId w:val="13"/>
      </w:numPr>
      <w:spacing w:after="0" w:line="240" w:lineRule="auto"/>
    </w:pPr>
    <w:rPr>
      <w:rFonts w:ascii="Times New Roman" w:eastAsia="Times New Roman" w:hAnsi="Times New Roman"/>
      <w:szCs w:val="20"/>
      <w:lang w:eastAsia="ru-RU"/>
    </w:rPr>
  </w:style>
  <w:style w:type="character" w:styleId="a5">
    <w:name w:val="Hyperlink"/>
    <w:basedOn w:val="a0"/>
    <w:rsid w:val="00754822"/>
    <w:rPr>
      <w:strike w:val="0"/>
      <w:dstrike w:val="0"/>
      <w:color w:val="993300"/>
      <w:u w:val="none"/>
      <w:effect w:val="none"/>
    </w:rPr>
  </w:style>
  <w:style w:type="paragraph" w:styleId="a6">
    <w:name w:val="No Spacing"/>
    <w:link w:val="a7"/>
    <w:uiPriority w:val="1"/>
    <w:qFormat/>
    <w:rsid w:val="00754822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nhideWhenUsed/>
    <w:rsid w:val="003E78AE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3E78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"/>
    <w:basedOn w:val="a"/>
    <w:rsid w:val="00F056D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9">
    <w:name w:val="Body Text"/>
    <w:basedOn w:val="a"/>
    <w:link w:val="aa"/>
    <w:uiPriority w:val="99"/>
    <w:semiHidden/>
    <w:unhideWhenUsed/>
    <w:rsid w:val="00FB7E5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FB7E54"/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FB7E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6D3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37E4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6D3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37E4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6D0C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D0C49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997A10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89E54D-ABE3-41AD-8D84-6E80B9D18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9</Pages>
  <Words>2360</Words>
  <Characters>13453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RAI</cp:lastModifiedBy>
  <cp:revision>74</cp:revision>
  <cp:lastPrinted>2007-12-31T21:31:00Z</cp:lastPrinted>
  <dcterms:created xsi:type="dcterms:W3CDTF">2015-09-15T12:36:00Z</dcterms:created>
  <dcterms:modified xsi:type="dcterms:W3CDTF">2023-10-22T06:25:00Z</dcterms:modified>
</cp:coreProperties>
</file>