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63" w:rsidRDefault="00924663" w:rsidP="00856AC7">
      <w:pPr>
        <w:pStyle w:val="a4"/>
        <w:jc w:val="center"/>
        <w:rPr>
          <w:rFonts w:ascii="Times New Roman" w:hAnsi="Times New Roman"/>
          <w:b/>
          <w:sz w:val="28"/>
          <w:szCs w:val="28"/>
        </w:rPr>
      </w:pPr>
    </w:p>
    <w:p w:rsidR="00924663" w:rsidRDefault="00924663" w:rsidP="00856AC7">
      <w:pPr>
        <w:pStyle w:val="a4"/>
        <w:jc w:val="center"/>
        <w:rPr>
          <w:rFonts w:ascii="Times New Roman" w:hAnsi="Times New Roman"/>
          <w:b/>
          <w:sz w:val="28"/>
          <w:szCs w:val="28"/>
        </w:rPr>
      </w:pPr>
    </w:p>
    <w:p w:rsidR="00924663" w:rsidRDefault="00924663" w:rsidP="00856AC7">
      <w:pPr>
        <w:pStyle w:val="a4"/>
        <w:jc w:val="center"/>
        <w:rPr>
          <w:rFonts w:ascii="Times New Roman" w:hAnsi="Times New Roman"/>
          <w:b/>
          <w:sz w:val="28"/>
          <w:szCs w:val="28"/>
        </w:rPr>
      </w:pPr>
      <w:r>
        <w:rPr>
          <w:rFonts w:ascii="Times New Roman" w:hAnsi="Times New Roman"/>
          <w:b/>
          <w:noProof/>
          <w:sz w:val="28"/>
          <w:szCs w:val="28"/>
        </w:rPr>
        <w:lastRenderedPageBreak/>
        <w:drawing>
          <wp:inline distT="0" distB="0" distL="0" distR="0">
            <wp:extent cx="6570980" cy="9043150"/>
            <wp:effectExtent l="0" t="0" r="0" b="0"/>
            <wp:docPr id="1" name="Рисунок 1" descr="E:\раб прогр 2023-24 на сайт\Русский язык 11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 прогр 2023-24 на сайт\Русский язык 11 кл..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0980" cy="9043150"/>
                    </a:xfrm>
                    <a:prstGeom prst="rect">
                      <a:avLst/>
                    </a:prstGeom>
                    <a:noFill/>
                    <a:ln>
                      <a:noFill/>
                    </a:ln>
                  </pic:spPr>
                </pic:pic>
              </a:graphicData>
            </a:graphic>
          </wp:inline>
        </w:drawing>
      </w:r>
      <w:bookmarkStart w:id="0" w:name="_GoBack"/>
      <w:bookmarkEnd w:id="0"/>
    </w:p>
    <w:p w:rsidR="00924663" w:rsidRDefault="00924663" w:rsidP="00856AC7">
      <w:pPr>
        <w:pStyle w:val="a4"/>
        <w:jc w:val="center"/>
        <w:rPr>
          <w:rFonts w:ascii="Times New Roman" w:hAnsi="Times New Roman"/>
          <w:b/>
          <w:sz w:val="28"/>
          <w:szCs w:val="28"/>
        </w:rPr>
      </w:pPr>
    </w:p>
    <w:p w:rsidR="00924663" w:rsidRDefault="00924663" w:rsidP="00856AC7">
      <w:pPr>
        <w:pStyle w:val="a4"/>
        <w:jc w:val="center"/>
        <w:rPr>
          <w:rFonts w:ascii="Times New Roman" w:hAnsi="Times New Roman"/>
          <w:b/>
          <w:sz w:val="28"/>
          <w:szCs w:val="28"/>
        </w:rPr>
      </w:pPr>
    </w:p>
    <w:p w:rsidR="00924663" w:rsidRDefault="00924663" w:rsidP="00856AC7">
      <w:pPr>
        <w:pStyle w:val="a4"/>
        <w:jc w:val="center"/>
        <w:rPr>
          <w:rFonts w:ascii="Times New Roman" w:hAnsi="Times New Roman"/>
          <w:b/>
          <w:sz w:val="28"/>
          <w:szCs w:val="28"/>
        </w:rPr>
      </w:pPr>
    </w:p>
    <w:p w:rsidR="00856AC7" w:rsidRPr="00856AC7" w:rsidRDefault="00856AC7" w:rsidP="00856AC7">
      <w:pPr>
        <w:pStyle w:val="a4"/>
        <w:jc w:val="center"/>
        <w:rPr>
          <w:rFonts w:ascii="Times New Roman" w:hAnsi="Times New Roman"/>
          <w:sz w:val="28"/>
          <w:szCs w:val="28"/>
        </w:rPr>
      </w:pPr>
      <w:r w:rsidRPr="00856AC7">
        <w:rPr>
          <w:rFonts w:ascii="Times New Roman" w:hAnsi="Times New Roman"/>
          <w:b/>
          <w:sz w:val="28"/>
          <w:szCs w:val="28"/>
        </w:rPr>
        <w:t>Пояснительная записка</w:t>
      </w:r>
    </w:p>
    <w:p w:rsidR="00672F77" w:rsidRPr="00D92184" w:rsidRDefault="00672F77" w:rsidP="00672F77">
      <w:pPr>
        <w:pStyle w:val="a4"/>
        <w:rPr>
          <w:rFonts w:ascii="Times New Roman" w:hAnsi="Times New Roman"/>
          <w:sz w:val="24"/>
          <w:szCs w:val="24"/>
        </w:rPr>
      </w:pPr>
      <w:r w:rsidRPr="00D92184">
        <w:rPr>
          <w:rFonts w:ascii="Times New Roman" w:hAnsi="Times New Roman"/>
          <w:sz w:val="24"/>
          <w:szCs w:val="24"/>
        </w:rPr>
        <w:t xml:space="preserve">Данная рабочая программа составлена  </w:t>
      </w:r>
      <w:r w:rsidRPr="00EB3A64">
        <w:rPr>
          <w:rFonts w:ascii="Times New Roman" w:hAnsi="Times New Roman"/>
          <w:b/>
          <w:sz w:val="24"/>
          <w:szCs w:val="24"/>
        </w:rPr>
        <w:t>в соответствии</w:t>
      </w:r>
      <w:r w:rsidRPr="00D92184">
        <w:rPr>
          <w:rFonts w:ascii="Times New Roman" w:hAnsi="Times New Roman"/>
          <w:sz w:val="24"/>
          <w:szCs w:val="24"/>
        </w:rPr>
        <w:t xml:space="preserve"> с</w:t>
      </w:r>
      <w:proofErr w:type="gramStart"/>
      <w:r w:rsidRPr="00D92184">
        <w:rPr>
          <w:rFonts w:ascii="Times New Roman" w:hAnsi="Times New Roman"/>
          <w:sz w:val="24"/>
          <w:szCs w:val="24"/>
        </w:rPr>
        <w:t xml:space="preserve"> :</w:t>
      </w:r>
      <w:proofErr w:type="gramEnd"/>
    </w:p>
    <w:p w:rsidR="00672F77" w:rsidRPr="0093167A" w:rsidRDefault="00672F77" w:rsidP="00672F77">
      <w:pPr>
        <w:pStyle w:val="a4"/>
        <w:numPr>
          <w:ilvl w:val="0"/>
          <w:numId w:val="11"/>
        </w:numPr>
        <w:ind w:left="0" w:firstLine="0"/>
        <w:rPr>
          <w:rFonts w:ascii="Times New Roman" w:eastAsia="Newton-Regular" w:hAnsi="Times New Roman"/>
          <w:sz w:val="24"/>
          <w:szCs w:val="24"/>
        </w:rPr>
      </w:pPr>
      <w:r w:rsidRPr="0093167A">
        <w:rPr>
          <w:rFonts w:ascii="Times New Roman" w:hAnsi="Times New Roman"/>
          <w:sz w:val="24"/>
          <w:szCs w:val="24"/>
        </w:rPr>
        <w:t>требованиями федерального  государственного образовательного стандарта основного</w:t>
      </w:r>
      <w:r w:rsidRPr="0093167A">
        <w:rPr>
          <w:rFonts w:ascii="Times New Roman" w:hAnsi="Times New Roman"/>
          <w:i/>
          <w:sz w:val="24"/>
          <w:szCs w:val="24"/>
        </w:rPr>
        <w:t xml:space="preserve"> </w:t>
      </w:r>
      <w:r w:rsidRPr="0093167A">
        <w:rPr>
          <w:rFonts w:ascii="Times New Roman" w:hAnsi="Times New Roman"/>
          <w:sz w:val="24"/>
          <w:szCs w:val="24"/>
        </w:rPr>
        <w:t xml:space="preserve">общего образования (приказ Минобразования России №1897 от 17.12.2010г с изменениями от </w:t>
      </w:r>
      <w:r w:rsidRPr="0093167A">
        <w:rPr>
          <w:rFonts w:ascii="Times New Roman" w:hAnsi="Times New Roman"/>
          <w:bCs/>
          <w:sz w:val="24"/>
          <w:szCs w:val="24"/>
        </w:rPr>
        <w:t xml:space="preserve"> 31.12.2015 № 1577)</w:t>
      </w:r>
    </w:p>
    <w:p w:rsidR="00672F77" w:rsidRDefault="00672F77" w:rsidP="00672F77">
      <w:pPr>
        <w:pStyle w:val="a6"/>
        <w:numPr>
          <w:ilvl w:val="0"/>
          <w:numId w:val="9"/>
        </w:numPr>
        <w:rPr>
          <w:rFonts w:ascii="Times New Roman" w:eastAsia="Times New Roman" w:hAnsi="Times New Roman" w:cs="Times New Roman"/>
          <w:sz w:val="24"/>
          <w:szCs w:val="24"/>
        </w:rPr>
      </w:pPr>
      <w:r w:rsidRPr="00672F77">
        <w:rPr>
          <w:rFonts w:ascii="Times New Roman" w:hAnsi="Times New Roman"/>
          <w:sz w:val="24"/>
          <w:szCs w:val="24"/>
          <w:shd w:val="clear" w:color="auto" w:fill="FFFFFF"/>
        </w:rPr>
        <w:t xml:space="preserve">программой основного общего образования по русскому языку  для 10-11  классов, </w:t>
      </w:r>
      <w:r>
        <w:rPr>
          <w:rFonts w:ascii="Times New Roman" w:hAnsi="Times New Roman"/>
          <w:sz w:val="24"/>
          <w:szCs w:val="24"/>
          <w:shd w:val="clear" w:color="auto" w:fill="FFFFFF"/>
        </w:rPr>
        <w:t xml:space="preserve"> к учебнику </w:t>
      </w:r>
      <w:r w:rsidRPr="00672F77">
        <w:rPr>
          <w:rFonts w:ascii="Times New Roman" w:hAnsi="Times New Roman"/>
          <w:sz w:val="24"/>
          <w:szCs w:val="24"/>
          <w:shd w:val="clear" w:color="auto" w:fill="FFFFFF"/>
        </w:rPr>
        <w:t xml:space="preserve"> </w:t>
      </w:r>
      <w:r w:rsidRPr="003B2941">
        <w:rPr>
          <w:rFonts w:ascii="Times New Roman" w:eastAsia="Times New Roman" w:hAnsi="Times New Roman" w:cs="Times New Roman"/>
          <w:sz w:val="24"/>
          <w:szCs w:val="24"/>
        </w:rPr>
        <w:t xml:space="preserve">Русский язык: </w:t>
      </w:r>
      <w:r>
        <w:rPr>
          <w:rFonts w:ascii="Times New Roman" w:eastAsia="Times New Roman" w:hAnsi="Times New Roman" w:cs="Times New Roman"/>
          <w:sz w:val="24"/>
          <w:szCs w:val="24"/>
        </w:rPr>
        <w:t>учеб</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 xml:space="preserve">ля. 11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общеобразовательных организаций: базовый уровень</w:t>
      </w:r>
      <w:r w:rsidRPr="003B29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Д.Н. Чердаков А.И. </w:t>
      </w:r>
      <w:proofErr w:type="spellStart"/>
      <w:r>
        <w:rPr>
          <w:rFonts w:ascii="Times New Roman" w:eastAsia="Times New Roman" w:hAnsi="Times New Roman" w:cs="Times New Roman"/>
          <w:sz w:val="24"/>
          <w:szCs w:val="24"/>
        </w:rPr>
        <w:t>Дунев</w:t>
      </w:r>
      <w:proofErr w:type="spellEnd"/>
      <w:r>
        <w:rPr>
          <w:rFonts w:ascii="Times New Roman" w:eastAsia="Times New Roman" w:hAnsi="Times New Roman" w:cs="Times New Roman"/>
          <w:sz w:val="24"/>
          <w:szCs w:val="24"/>
        </w:rPr>
        <w:t xml:space="preserve">, Л.А. Вербицкая, С.И. Богданов, Е.И. Казакова…. Издательство </w:t>
      </w:r>
      <w:r w:rsidRPr="003B2941">
        <w:rPr>
          <w:rFonts w:ascii="Times New Roman" w:eastAsia="Times New Roman" w:hAnsi="Times New Roman" w:cs="Times New Roman"/>
          <w:sz w:val="24"/>
          <w:szCs w:val="24"/>
        </w:rPr>
        <w:t>: Просвещение, 201</w:t>
      </w:r>
      <w:r>
        <w:rPr>
          <w:rFonts w:ascii="Times New Roman" w:eastAsia="Times New Roman" w:hAnsi="Times New Roman" w:cs="Times New Roman"/>
          <w:sz w:val="24"/>
          <w:szCs w:val="24"/>
        </w:rPr>
        <w:t>9</w:t>
      </w:r>
      <w:r w:rsidRPr="003B2941">
        <w:rPr>
          <w:rFonts w:ascii="Times New Roman" w:eastAsia="Times New Roman" w:hAnsi="Times New Roman" w:cs="Times New Roman"/>
          <w:sz w:val="24"/>
          <w:szCs w:val="24"/>
        </w:rPr>
        <w:t>г.</w:t>
      </w:r>
    </w:p>
    <w:p w:rsidR="00856AC7" w:rsidRPr="00856AC7" w:rsidRDefault="00672F77" w:rsidP="00672F77">
      <w:pPr>
        <w:pStyle w:val="a6"/>
        <w:widowControl w:val="0"/>
        <w:numPr>
          <w:ilvl w:val="0"/>
          <w:numId w:val="11"/>
        </w:numPr>
        <w:spacing w:after="120" w:line="322" w:lineRule="exact"/>
        <w:ind w:left="0" w:right="20" w:firstLine="0"/>
        <w:jc w:val="both"/>
        <w:rPr>
          <w:rFonts w:ascii="Courier New" w:hAnsi="Courier New" w:cs="Courier New"/>
          <w:sz w:val="24"/>
          <w:szCs w:val="24"/>
        </w:rPr>
      </w:pPr>
      <w:r w:rsidRPr="00856AC7">
        <w:rPr>
          <w:rFonts w:ascii="Times New Roman" w:hAnsi="Times New Roman"/>
          <w:sz w:val="24"/>
          <w:szCs w:val="24"/>
        </w:rPr>
        <w:t xml:space="preserve">основной образовательной программой  основного общего образования МБОУ </w:t>
      </w:r>
      <w:r w:rsidR="00856AC7">
        <w:rPr>
          <w:rFonts w:ascii="Times New Roman" w:hAnsi="Times New Roman"/>
          <w:sz w:val="24"/>
          <w:szCs w:val="24"/>
        </w:rPr>
        <w:t>«</w:t>
      </w:r>
      <w:proofErr w:type="spellStart"/>
      <w:r w:rsidR="00856AC7">
        <w:rPr>
          <w:rFonts w:ascii="Times New Roman" w:hAnsi="Times New Roman"/>
          <w:sz w:val="24"/>
          <w:szCs w:val="24"/>
        </w:rPr>
        <w:t>Мордовско</w:t>
      </w:r>
      <w:proofErr w:type="spellEnd"/>
      <w:r w:rsidR="00856AC7">
        <w:rPr>
          <w:rFonts w:ascii="Times New Roman" w:hAnsi="Times New Roman"/>
          <w:sz w:val="24"/>
          <w:szCs w:val="24"/>
        </w:rPr>
        <w:t>-Козловская СОШ»,</w:t>
      </w:r>
    </w:p>
    <w:p w:rsidR="00672F77" w:rsidRPr="00856AC7" w:rsidRDefault="00672F77" w:rsidP="00672F77">
      <w:pPr>
        <w:pStyle w:val="a6"/>
        <w:widowControl w:val="0"/>
        <w:numPr>
          <w:ilvl w:val="0"/>
          <w:numId w:val="11"/>
        </w:numPr>
        <w:spacing w:after="120" w:line="322" w:lineRule="exact"/>
        <w:ind w:left="0" w:right="20" w:firstLine="0"/>
        <w:jc w:val="both"/>
        <w:rPr>
          <w:rFonts w:ascii="Courier New" w:hAnsi="Courier New" w:cs="Courier New"/>
          <w:sz w:val="24"/>
          <w:szCs w:val="24"/>
        </w:rPr>
      </w:pPr>
      <w:r w:rsidRPr="00856AC7">
        <w:rPr>
          <w:rFonts w:ascii="Times New Roman" w:hAnsi="Times New Roman"/>
          <w:bCs/>
          <w:sz w:val="24"/>
          <w:szCs w:val="24"/>
        </w:rPr>
        <w:t xml:space="preserve">приказом </w:t>
      </w:r>
      <w:proofErr w:type="spellStart"/>
      <w:r w:rsidRPr="00856AC7">
        <w:rPr>
          <w:rFonts w:ascii="Times New Roman" w:hAnsi="Times New Roman"/>
          <w:kern w:val="36"/>
          <w:sz w:val="24"/>
          <w:szCs w:val="24"/>
        </w:rPr>
        <w:t>Минобрнауки</w:t>
      </w:r>
      <w:proofErr w:type="spellEnd"/>
      <w:r w:rsidRPr="00856AC7">
        <w:rPr>
          <w:rFonts w:ascii="Times New Roman" w:hAnsi="Times New Roman"/>
          <w:kern w:val="36"/>
          <w:sz w:val="24"/>
          <w:szCs w:val="24"/>
        </w:rPr>
        <w:t xml:space="preserve"> России </w:t>
      </w:r>
      <w:r w:rsidRPr="00856AC7">
        <w:rPr>
          <w:rFonts w:ascii="Times New Roman" w:hAnsi="Times New Roman"/>
          <w:sz w:val="24"/>
          <w:szCs w:val="24"/>
        </w:rPr>
        <w:t>от 28.12.2018 № 345</w:t>
      </w:r>
      <w:r w:rsidRPr="00856AC7">
        <w:rPr>
          <w:rFonts w:ascii="Times New Roman" w:hAnsi="Times New Roman"/>
          <w:kern w:val="36"/>
          <w:sz w:val="24"/>
          <w:szCs w:val="24"/>
        </w:rPr>
        <w:t xml:space="preserve"> «</w:t>
      </w:r>
      <w:r w:rsidRPr="00856AC7">
        <w:rPr>
          <w:rFonts w:ascii="Times New Roman" w:hAnsi="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856AC7">
        <w:rPr>
          <w:rFonts w:ascii="Times New Roman" w:hAnsi="Times New Roman"/>
          <w:kern w:val="36"/>
          <w:sz w:val="24"/>
          <w:szCs w:val="24"/>
        </w:rPr>
        <w:t>;</w:t>
      </w: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t xml:space="preserve">Курс русского языка в X-XI классах направлен на достижение следующих </w:t>
      </w:r>
      <w:r w:rsidRPr="00382ED5">
        <w:rPr>
          <w:rFonts w:ascii="Times New Roman" w:hAnsi="Times New Roman"/>
          <w:b/>
          <w:sz w:val="24"/>
          <w:szCs w:val="24"/>
          <w:u w:val="single"/>
        </w:rPr>
        <w:t>целей</w:t>
      </w:r>
      <w:r w:rsidRPr="00382ED5">
        <w:rPr>
          <w:rFonts w:ascii="Times New Roman" w:hAnsi="Times New Roman"/>
          <w:sz w:val="24"/>
          <w:szCs w:val="24"/>
        </w:rPr>
        <w:t xml:space="preserve">: </w:t>
      </w: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t xml:space="preserve"> -воспитание гражданина и патриота; </w:t>
      </w: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t xml:space="preserve">-формирование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t>- дальнейшее развитие и совершенствование способности и готовности к речевому взаимодействию и социальной адаптации;</w:t>
      </w: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t xml:space="preserve">-готовности к трудовой деятельности, осознанному выбору профессии; навыков самоорганизации и саморазвития; информационных умений и навыков;  </w:t>
      </w: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t xml:space="preserve">-освоение знаний о русском языке как многофункциональной знаковой системе и общественном явлении; языковой норме и ее разновидностях; </w:t>
      </w:r>
    </w:p>
    <w:p w:rsidR="00AE6B70" w:rsidRPr="00382ED5" w:rsidRDefault="00AE6B70" w:rsidP="00AE6B70">
      <w:pPr>
        <w:pStyle w:val="a4"/>
        <w:rPr>
          <w:rFonts w:ascii="Times New Roman" w:hAnsi="Times New Roman"/>
          <w:sz w:val="24"/>
          <w:szCs w:val="24"/>
        </w:rPr>
      </w:pPr>
      <w:proofErr w:type="gramStart"/>
      <w:r w:rsidRPr="00382ED5">
        <w:rPr>
          <w:rFonts w:ascii="Times New Roman" w:hAnsi="Times New Roman"/>
          <w:sz w:val="24"/>
          <w:szCs w:val="24"/>
        </w:rPr>
        <w:t>нормах</w:t>
      </w:r>
      <w:proofErr w:type="gramEnd"/>
      <w:r w:rsidRPr="00382ED5">
        <w:rPr>
          <w:rFonts w:ascii="Times New Roman" w:hAnsi="Times New Roman"/>
          <w:sz w:val="24"/>
          <w:szCs w:val="24"/>
        </w:rPr>
        <w:t xml:space="preserve"> речевого поведения в различных сферах общения;  </w:t>
      </w: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AE6B70" w:rsidRPr="00382ED5" w:rsidRDefault="00AE6B70" w:rsidP="00AE6B70">
      <w:pPr>
        <w:pStyle w:val="a4"/>
        <w:rPr>
          <w:rFonts w:ascii="Times New Roman" w:hAnsi="Times New Roman"/>
          <w:sz w:val="24"/>
          <w:szCs w:val="24"/>
        </w:rPr>
      </w:pP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t xml:space="preserve"> В соответствии с целями преподавания русского языка основные </w:t>
      </w:r>
      <w:r w:rsidRPr="00382ED5">
        <w:rPr>
          <w:rFonts w:ascii="Times New Roman" w:hAnsi="Times New Roman"/>
          <w:b/>
          <w:sz w:val="24"/>
          <w:szCs w:val="24"/>
          <w:u w:val="single"/>
        </w:rPr>
        <w:t>задачи</w:t>
      </w:r>
      <w:r w:rsidRPr="00382ED5">
        <w:rPr>
          <w:rFonts w:ascii="Times New Roman" w:hAnsi="Times New Roman"/>
          <w:sz w:val="24"/>
          <w:szCs w:val="24"/>
        </w:rPr>
        <w:t xml:space="preserve"> курса русского языка в старших классах по данной программе сводятся к следующему:</w:t>
      </w: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t xml:space="preserve"> - дать представление о связи языка и истории, культуры русского и других народов, о национальном своеобразии русского языка; </w:t>
      </w: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t xml:space="preserve">- закрепить и углубить знания учащихся об основных единицах и уровнях языка, развить умения по фонетике, лексике, фразеологии, грамматике, правописанию; </w:t>
      </w: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t xml:space="preserve">- закрепить и расширить знания о языковой норме, развивая умение анализировать языковые единицы с точки зрения правильности,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 </w:t>
      </w: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lastRenderedPageBreak/>
        <w:t xml:space="preserve">- совершенствовать орфографическую и пунктуационную грамотность учащихся; </w:t>
      </w: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t>- обеспечить дальнейшее овладение функциональными стилями речи с одновременным расширением знаний учащихся о стилях, их признаках, правилах использования;</w:t>
      </w: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t xml:space="preserve"> - развивать и совершенствовать способность учащихся создавать устные и письменные монологические и диалогические высказывания различных типов и жанров в разных сферах общения; осуществлять речевой самоконтроль; </w:t>
      </w: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t xml:space="preserve">-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AE6B70" w:rsidRPr="00382ED5" w:rsidRDefault="00AE6B70" w:rsidP="00AE6B70">
      <w:pPr>
        <w:pStyle w:val="a4"/>
        <w:rPr>
          <w:rFonts w:ascii="Times New Roman" w:hAnsi="Times New Roman"/>
          <w:sz w:val="24"/>
          <w:szCs w:val="24"/>
        </w:rPr>
      </w:pPr>
      <w:r w:rsidRPr="00382ED5">
        <w:rPr>
          <w:rFonts w:ascii="Times New Roman" w:hAnsi="Times New Roman"/>
          <w:sz w:val="24"/>
          <w:szCs w:val="24"/>
        </w:rPr>
        <w:t>- формировать и совершенствовать основные информационные умения и навыки: чтение и информационная переработка текстов разных типов, стилей и жанров, работа с различными информационными источниками</w:t>
      </w:r>
    </w:p>
    <w:p w:rsidR="00764A41" w:rsidRDefault="00764A41" w:rsidP="00764A41">
      <w:pPr>
        <w:rPr>
          <w:rStyle w:val="c2"/>
          <w:rFonts w:ascii="Times New Roman" w:hAnsi="Times New Roman" w:cs="Times New Roman"/>
          <w:sz w:val="24"/>
        </w:rPr>
      </w:pPr>
    </w:p>
    <w:p w:rsidR="00764A41" w:rsidRPr="003B2941" w:rsidRDefault="00B7498C" w:rsidP="00764A41">
      <w:pPr>
        <w:rPr>
          <w:rFonts w:ascii="Times New Roman" w:eastAsia="Times New Roman" w:hAnsi="Times New Roman" w:cs="Times New Roman"/>
          <w:b/>
          <w:sz w:val="32"/>
          <w:szCs w:val="28"/>
        </w:rPr>
      </w:pPr>
      <w:r w:rsidRPr="003B2941">
        <w:rPr>
          <w:rStyle w:val="c2"/>
          <w:rFonts w:ascii="Times New Roman" w:hAnsi="Times New Roman" w:cs="Times New Roman"/>
          <w:b/>
          <w:sz w:val="24"/>
        </w:rPr>
        <w:t>Учебно-</w:t>
      </w:r>
      <w:r w:rsidRPr="003B2941">
        <w:rPr>
          <w:rFonts w:ascii="Times New Roman" w:hAnsi="Times New Roman" w:cs="Times New Roman"/>
          <w:b/>
          <w:bCs/>
          <w:sz w:val="24"/>
        </w:rPr>
        <w:t>методический комплект:</w:t>
      </w:r>
      <w:r w:rsidR="00764A41" w:rsidRPr="003B2941">
        <w:rPr>
          <w:rFonts w:ascii="Times New Roman" w:eastAsia="Times New Roman" w:hAnsi="Times New Roman" w:cs="Times New Roman"/>
          <w:b/>
          <w:sz w:val="32"/>
          <w:szCs w:val="28"/>
        </w:rPr>
        <w:t xml:space="preserve"> </w:t>
      </w:r>
    </w:p>
    <w:p w:rsidR="00B7498C" w:rsidRPr="00EB658B" w:rsidRDefault="00764A41" w:rsidP="00EB658B">
      <w:pPr>
        <w:pStyle w:val="a6"/>
        <w:numPr>
          <w:ilvl w:val="0"/>
          <w:numId w:val="9"/>
        </w:numPr>
        <w:rPr>
          <w:rStyle w:val="c2"/>
          <w:rFonts w:ascii="Times New Roman" w:eastAsia="Times New Roman" w:hAnsi="Times New Roman" w:cs="Times New Roman"/>
          <w:sz w:val="24"/>
          <w:szCs w:val="24"/>
        </w:rPr>
      </w:pPr>
      <w:r w:rsidRPr="003B2941">
        <w:rPr>
          <w:rFonts w:ascii="Times New Roman" w:eastAsia="Times New Roman" w:hAnsi="Times New Roman" w:cs="Times New Roman"/>
          <w:sz w:val="24"/>
          <w:szCs w:val="24"/>
        </w:rPr>
        <w:t xml:space="preserve">Русский язык: </w:t>
      </w:r>
      <w:r w:rsidR="00754499">
        <w:rPr>
          <w:rFonts w:ascii="Times New Roman" w:eastAsia="Times New Roman" w:hAnsi="Times New Roman" w:cs="Times New Roman"/>
          <w:sz w:val="24"/>
          <w:szCs w:val="24"/>
        </w:rPr>
        <w:t>учеб</w:t>
      </w:r>
      <w:proofErr w:type="gramStart"/>
      <w:r w:rsidR="00754499">
        <w:rPr>
          <w:rFonts w:ascii="Times New Roman" w:eastAsia="Times New Roman" w:hAnsi="Times New Roman" w:cs="Times New Roman"/>
          <w:sz w:val="24"/>
          <w:szCs w:val="24"/>
        </w:rPr>
        <w:t>.</w:t>
      </w:r>
      <w:proofErr w:type="gramEnd"/>
      <w:r w:rsidR="00754499">
        <w:rPr>
          <w:rFonts w:ascii="Times New Roman" w:eastAsia="Times New Roman" w:hAnsi="Times New Roman" w:cs="Times New Roman"/>
          <w:sz w:val="24"/>
          <w:szCs w:val="24"/>
        </w:rPr>
        <w:t xml:space="preserve"> </w:t>
      </w:r>
      <w:proofErr w:type="gramStart"/>
      <w:r w:rsidR="00754499">
        <w:rPr>
          <w:rFonts w:ascii="Times New Roman" w:eastAsia="Times New Roman" w:hAnsi="Times New Roman" w:cs="Times New Roman"/>
          <w:sz w:val="24"/>
          <w:szCs w:val="24"/>
        </w:rPr>
        <w:t>д</w:t>
      </w:r>
      <w:proofErr w:type="gramEnd"/>
      <w:r w:rsidR="00754499">
        <w:rPr>
          <w:rFonts w:ascii="Times New Roman" w:eastAsia="Times New Roman" w:hAnsi="Times New Roman" w:cs="Times New Roman"/>
          <w:sz w:val="24"/>
          <w:szCs w:val="24"/>
        </w:rPr>
        <w:t xml:space="preserve">ля. </w:t>
      </w:r>
      <w:r w:rsidRPr="003B2941">
        <w:rPr>
          <w:rFonts w:ascii="Times New Roman" w:eastAsia="Times New Roman" w:hAnsi="Times New Roman" w:cs="Times New Roman"/>
          <w:sz w:val="24"/>
          <w:szCs w:val="24"/>
        </w:rPr>
        <w:t xml:space="preserve">11 </w:t>
      </w:r>
      <w:proofErr w:type="spellStart"/>
      <w:r w:rsidRPr="003B2941">
        <w:rPr>
          <w:rFonts w:ascii="Times New Roman" w:eastAsia="Times New Roman" w:hAnsi="Times New Roman" w:cs="Times New Roman"/>
          <w:sz w:val="24"/>
          <w:szCs w:val="24"/>
        </w:rPr>
        <w:t>кл</w:t>
      </w:r>
      <w:proofErr w:type="spellEnd"/>
      <w:r w:rsidRPr="003B2941">
        <w:rPr>
          <w:rFonts w:ascii="Times New Roman" w:eastAsia="Times New Roman" w:hAnsi="Times New Roman" w:cs="Times New Roman"/>
          <w:sz w:val="24"/>
          <w:szCs w:val="24"/>
        </w:rPr>
        <w:t xml:space="preserve">. </w:t>
      </w:r>
      <w:proofErr w:type="spellStart"/>
      <w:r w:rsidRPr="003B2941">
        <w:rPr>
          <w:rFonts w:ascii="Times New Roman" w:eastAsia="Times New Roman" w:hAnsi="Times New Roman" w:cs="Times New Roman"/>
          <w:sz w:val="24"/>
          <w:szCs w:val="24"/>
        </w:rPr>
        <w:t>общеобразоват</w:t>
      </w:r>
      <w:proofErr w:type="spellEnd"/>
      <w:r w:rsidRPr="003B2941">
        <w:rPr>
          <w:rFonts w:ascii="Times New Roman" w:eastAsia="Times New Roman" w:hAnsi="Times New Roman" w:cs="Times New Roman"/>
          <w:sz w:val="24"/>
          <w:szCs w:val="24"/>
        </w:rPr>
        <w:t xml:space="preserve">. </w:t>
      </w:r>
      <w:r w:rsidR="00754499">
        <w:rPr>
          <w:rFonts w:ascii="Times New Roman" w:eastAsia="Times New Roman" w:hAnsi="Times New Roman" w:cs="Times New Roman"/>
          <w:sz w:val="24"/>
          <w:szCs w:val="24"/>
        </w:rPr>
        <w:t>Организаций: базовый уровень</w:t>
      </w:r>
      <w:r w:rsidRPr="003B2941">
        <w:rPr>
          <w:rFonts w:ascii="Times New Roman" w:eastAsia="Times New Roman" w:hAnsi="Times New Roman" w:cs="Times New Roman"/>
          <w:sz w:val="24"/>
          <w:szCs w:val="24"/>
        </w:rPr>
        <w:t xml:space="preserve">/ </w:t>
      </w:r>
      <w:r w:rsidR="00754499">
        <w:rPr>
          <w:rFonts w:ascii="Times New Roman" w:eastAsia="Times New Roman" w:hAnsi="Times New Roman" w:cs="Times New Roman"/>
          <w:sz w:val="24"/>
          <w:szCs w:val="24"/>
        </w:rPr>
        <w:t xml:space="preserve">Д.Н. Чердаков А.И. </w:t>
      </w:r>
      <w:proofErr w:type="spellStart"/>
      <w:r w:rsidR="00754499">
        <w:rPr>
          <w:rFonts w:ascii="Times New Roman" w:eastAsia="Times New Roman" w:hAnsi="Times New Roman" w:cs="Times New Roman"/>
          <w:sz w:val="24"/>
          <w:szCs w:val="24"/>
        </w:rPr>
        <w:t>Дунев</w:t>
      </w:r>
      <w:proofErr w:type="spellEnd"/>
      <w:r w:rsidR="00754499">
        <w:rPr>
          <w:rFonts w:ascii="Times New Roman" w:eastAsia="Times New Roman" w:hAnsi="Times New Roman" w:cs="Times New Roman"/>
          <w:sz w:val="24"/>
          <w:szCs w:val="24"/>
        </w:rPr>
        <w:t>, Л.А. Вербицкая, С.И. Богданов, Е.И. Казакова…. Издательство</w:t>
      </w:r>
      <w:proofErr w:type="gramStart"/>
      <w:r w:rsidR="00754499">
        <w:rPr>
          <w:rFonts w:ascii="Times New Roman" w:eastAsia="Times New Roman" w:hAnsi="Times New Roman" w:cs="Times New Roman"/>
          <w:sz w:val="24"/>
          <w:szCs w:val="24"/>
        </w:rPr>
        <w:t xml:space="preserve"> </w:t>
      </w:r>
      <w:r w:rsidR="00856AC7">
        <w:rPr>
          <w:rFonts w:ascii="Times New Roman" w:eastAsia="Times New Roman" w:hAnsi="Times New Roman" w:cs="Times New Roman"/>
          <w:sz w:val="24"/>
          <w:szCs w:val="24"/>
        </w:rPr>
        <w:t>:</w:t>
      </w:r>
      <w:proofErr w:type="gramEnd"/>
      <w:r w:rsidR="00856AC7">
        <w:rPr>
          <w:rFonts w:ascii="Times New Roman" w:eastAsia="Times New Roman" w:hAnsi="Times New Roman" w:cs="Times New Roman"/>
          <w:sz w:val="24"/>
          <w:szCs w:val="24"/>
        </w:rPr>
        <w:t xml:space="preserve"> Просвещение, 2020 </w:t>
      </w:r>
      <w:r w:rsidRPr="003B2941">
        <w:rPr>
          <w:rFonts w:ascii="Times New Roman" w:eastAsia="Times New Roman" w:hAnsi="Times New Roman" w:cs="Times New Roman"/>
          <w:sz w:val="24"/>
          <w:szCs w:val="24"/>
        </w:rPr>
        <w:t>г.</w:t>
      </w:r>
    </w:p>
    <w:p w:rsidR="00AE6B70" w:rsidRPr="005547AF" w:rsidRDefault="00AE6B70" w:rsidP="00AE6B70">
      <w:pPr>
        <w:pStyle w:val="a4"/>
        <w:jc w:val="center"/>
        <w:rPr>
          <w:rFonts w:ascii="Times New Roman" w:hAnsi="Times New Roman"/>
          <w:sz w:val="24"/>
          <w:szCs w:val="24"/>
        </w:rPr>
      </w:pPr>
      <w:r w:rsidRPr="00382ED5">
        <w:rPr>
          <w:rFonts w:ascii="Times New Roman" w:hAnsi="Times New Roman"/>
          <w:b/>
          <w:sz w:val="28"/>
          <w:szCs w:val="28"/>
        </w:rPr>
        <w:t>Место учебного предмета</w:t>
      </w:r>
    </w:p>
    <w:p w:rsidR="00AE6B70" w:rsidRPr="00382ED5" w:rsidRDefault="00AE6B70" w:rsidP="00AE6B70">
      <w:pPr>
        <w:pStyle w:val="a4"/>
        <w:rPr>
          <w:rFonts w:ascii="Times New Roman" w:hAnsi="Times New Roman"/>
          <w:color w:val="333333"/>
          <w:sz w:val="28"/>
          <w:szCs w:val="28"/>
          <w:shd w:val="clear" w:color="auto" w:fill="FFFFFF"/>
        </w:rPr>
      </w:pPr>
      <w:r w:rsidRPr="00382ED5">
        <w:rPr>
          <w:rStyle w:val="FontStyle13"/>
          <w:sz w:val="28"/>
          <w:szCs w:val="28"/>
        </w:rPr>
        <w:t xml:space="preserve">    </w:t>
      </w:r>
      <w:r w:rsidRPr="00382ED5">
        <w:rPr>
          <w:rStyle w:val="FontStyle13"/>
          <w:sz w:val="24"/>
          <w:szCs w:val="24"/>
        </w:rPr>
        <w:t xml:space="preserve">В федеральном базисном учебном плане  на учебный предмет русский язык  в 11 классе     отводится </w:t>
      </w:r>
      <w:r w:rsidRPr="00382ED5">
        <w:rPr>
          <w:rStyle w:val="FontStyle13"/>
          <w:sz w:val="24"/>
          <w:szCs w:val="24"/>
          <w:u w:val="single"/>
        </w:rPr>
        <w:t>1</w:t>
      </w:r>
      <w:r w:rsidRPr="00382ED5">
        <w:rPr>
          <w:rStyle w:val="FontStyle13"/>
          <w:sz w:val="24"/>
          <w:szCs w:val="24"/>
        </w:rPr>
        <w:t xml:space="preserve"> час в неделю, </w:t>
      </w:r>
      <w:r w:rsidRPr="00382ED5">
        <w:rPr>
          <w:rStyle w:val="FontStyle13"/>
          <w:sz w:val="24"/>
          <w:szCs w:val="24"/>
          <w:u w:val="single"/>
        </w:rPr>
        <w:t>1</w:t>
      </w:r>
      <w:r w:rsidRPr="00382ED5">
        <w:rPr>
          <w:rStyle w:val="FontStyle13"/>
          <w:color w:val="FF0000"/>
          <w:sz w:val="24"/>
          <w:szCs w:val="24"/>
        </w:rPr>
        <w:t xml:space="preserve"> </w:t>
      </w:r>
      <w:r w:rsidRPr="00382ED5">
        <w:rPr>
          <w:rStyle w:val="FontStyle13"/>
          <w:sz w:val="24"/>
          <w:szCs w:val="24"/>
        </w:rPr>
        <w:t xml:space="preserve">час в неделю добавлен за счет компонента образовательного учреждения. В этом случае число часов, отведенных на каждую тему, увеличилось. Наличие дополнительных часов дает возможность уделить больше внимания обобщению и повторению учебного материала, </w:t>
      </w:r>
      <w:r w:rsidRPr="00382ED5">
        <w:rPr>
          <w:rFonts w:ascii="Times New Roman" w:hAnsi="Times New Roman"/>
          <w:color w:val="333333"/>
          <w:sz w:val="24"/>
          <w:szCs w:val="24"/>
          <w:shd w:val="clear" w:color="auto" w:fill="FFFFFF"/>
        </w:rPr>
        <w:t>а также  помочь учащимся успешно подготовиться к ЕГЭ по русскому языку: повторить материал, изученный ранее, углубить имеющиеся знания, отработать навыки построения связной речи.</w:t>
      </w:r>
      <w:r w:rsidRPr="00382ED5">
        <w:rPr>
          <w:rFonts w:ascii="Times New Roman" w:hAnsi="Times New Roman"/>
          <w:color w:val="333333"/>
          <w:sz w:val="28"/>
          <w:szCs w:val="28"/>
          <w:shd w:val="clear" w:color="auto" w:fill="FFFFFF"/>
        </w:rPr>
        <w:t xml:space="preserve"> </w:t>
      </w:r>
    </w:p>
    <w:p w:rsidR="00AE6B70" w:rsidRPr="00382ED5" w:rsidRDefault="00AE6B70" w:rsidP="00AE6B70">
      <w:pPr>
        <w:pStyle w:val="a4"/>
        <w:rPr>
          <w:rStyle w:val="FontStyle13"/>
          <w:sz w:val="24"/>
          <w:szCs w:val="24"/>
          <w:u w:val="single"/>
        </w:rPr>
      </w:pPr>
      <w:r w:rsidRPr="00382ED5">
        <w:rPr>
          <w:rFonts w:ascii="Times New Roman" w:hAnsi="Times New Roman"/>
          <w:color w:val="333333"/>
          <w:sz w:val="28"/>
          <w:szCs w:val="28"/>
          <w:shd w:val="clear" w:color="auto" w:fill="FFFFFF"/>
        </w:rPr>
        <w:t xml:space="preserve">    </w:t>
      </w:r>
      <w:r w:rsidRPr="00382ED5">
        <w:rPr>
          <w:rStyle w:val="FontStyle13"/>
          <w:sz w:val="24"/>
          <w:szCs w:val="24"/>
        </w:rPr>
        <w:t xml:space="preserve">  Таким образом, количество часов по  русскому языку в 11 классе равно </w:t>
      </w:r>
      <w:r w:rsidRPr="00382ED5">
        <w:rPr>
          <w:rStyle w:val="FontStyle13"/>
          <w:sz w:val="24"/>
          <w:szCs w:val="24"/>
          <w:u w:val="single"/>
        </w:rPr>
        <w:t>_2_</w:t>
      </w:r>
      <w:r w:rsidRPr="00382ED5">
        <w:rPr>
          <w:rStyle w:val="FontStyle13"/>
          <w:sz w:val="24"/>
          <w:szCs w:val="24"/>
        </w:rPr>
        <w:t xml:space="preserve">  часа в неделю</w:t>
      </w:r>
      <w:r w:rsidRPr="00382ED5">
        <w:rPr>
          <w:rStyle w:val="FontStyle13"/>
          <w:sz w:val="24"/>
          <w:szCs w:val="24"/>
          <w:u w:val="single"/>
        </w:rPr>
        <w:t xml:space="preserve">. </w:t>
      </w:r>
    </w:p>
    <w:p w:rsidR="00AE6B70" w:rsidRDefault="00AE6B70" w:rsidP="00EB658B">
      <w:pPr>
        <w:pStyle w:val="a4"/>
        <w:rPr>
          <w:rStyle w:val="FontStyle11"/>
          <w:sz w:val="24"/>
          <w:szCs w:val="24"/>
        </w:rPr>
      </w:pPr>
      <w:r w:rsidRPr="00382ED5">
        <w:rPr>
          <w:rFonts w:ascii="Times New Roman" w:hAnsi="Times New Roman"/>
          <w:sz w:val="24"/>
          <w:szCs w:val="24"/>
        </w:rPr>
        <w:t xml:space="preserve">        </w:t>
      </w:r>
      <w:r>
        <w:rPr>
          <w:rFonts w:ascii="Times New Roman" w:hAnsi="Times New Roman"/>
          <w:sz w:val="24"/>
          <w:szCs w:val="24"/>
        </w:rPr>
        <w:t>К</w:t>
      </w:r>
      <w:r w:rsidRPr="00382ED5">
        <w:rPr>
          <w:rFonts w:ascii="Times New Roman" w:hAnsi="Times New Roman"/>
          <w:sz w:val="24"/>
          <w:szCs w:val="24"/>
        </w:rPr>
        <w:t>алендарный учебный график МБОУ</w:t>
      </w:r>
      <w:r w:rsidR="00856AC7">
        <w:rPr>
          <w:rFonts w:ascii="Times New Roman" w:hAnsi="Times New Roman"/>
          <w:sz w:val="24"/>
          <w:szCs w:val="24"/>
        </w:rPr>
        <w:t xml:space="preserve"> «</w:t>
      </w:r>
      <w:proofErr w:type="spellStart"/>
      <w:r w:rsidR="00856AC7">
        <w:rPr>
          <w:rFonts w:ascii="Times New Roman" w:hAnsi="Times New Roman"/>
          <w:sz w:val="24"/>
          <w:szCs w:val="24"/>
        </w:rPr>
        <w:t>Мордовско</w:t>
      </w:r>
      <w:proofErr w:type="spellEnd"/>
      <w:r w:rsidR="00856AC7">
        <w:rPr>
          <w:rFonts w:ascii="Times New Roman" w:hAnsi="Times New Roman"/>
          <w:sz w:val="24"/>
          <w:szCs w:val="24"/>
        </w:rPr>
        <w:t>-Козловская СОШ»  на 2023</w:t>
      </w:r>
      <w:r w:rsidR="000D275E">
        <w:rPr>
          <w:rFonts w:ascii="Times New Roman" w:hAnsi="Times New Roman"/>
          <w:sz w:val="24"/>
          <w:szCs w:val="24"/>
        </w:rPr>
        <w:t xml:space="preserve"> -202</w:t>
      </w:r>
      <w:r w:rsidR="00856AC7">
        <w:rPr>
          <w:rFonts w:ascii="Times New Roman" w:hAnsi="Times New Roman"/>
          <w:sz w:val="24"/>
          <w:szCs w:val="24"/>
        </w:rPr>
        <w:t>4</w:t>
      </w:r>
      <w:r w:rsidR="000D275E">
        <w:rPr>
          <w:rFonts w:ascii="Times New Roman" w:hAnsi="Times New Roman"/>
          <w:sz w:val="24"/>
          <w:szCs w:val="24"/>
        </w:rPr>
        <w:t xml:space="preserve"> </w:t>
      </w:r>
      <w:r w:rsidRPr="00382ED5">
        <w:rPr>
          <w:rFonts w:ascii="Times New Roman" w:hAnsi="Times New Roman"/>
          <w:sz w:val="24"/>
          <w:szCs w:val="24"/>
        </w:rPr>
        <w:t>учебный год предусматривает 34 учебные недели в 11  классе</w:t>
      </w:r>
      <w:r w:rsidR="00856AC7">
        <w:rPr>
          <w:rFonts w:ascii="Times New Roman" w:hAnsi="Times New Roman"/>
          <w:sz w:val="24"/>
          <w:szCs w:val="24"/>
        </w:rPr>
        <w:t>.</w:t>
      </w:r>
      <w:r w:rsidRPr="00382ED5">
        <w:rPr>
          <w:rStyle w:val="FontStyle11"/>
          <w:sz w:val="24"/>
          <w:szCs w:val="24"/>
        </w:rPr>
        <w:t xml:space="preserve"> </w:t>
      </w:r>
    </w:p>
    <w:p w:rsidR="00AE6B70" w:rsidRPr="00382ED5" w:rsidRDefault="00AE6B70" w:rsidP="00AE6B70">
      <w:pPr>
        <w:pStyle w:val="a4"/>
        <w:rPr>
          <w:rStyle w:val="FontStyle11"/>
          <w:sz w:val="24"/>
          <w:szCs w:val="24"/>
        </w:rPr>
      </w:pPr>
    </w:p>
    <w:p w:rsidR="00AE6B70" w:rsidRPr="00EB658B" w:rsidRDefault="00EB658B" w:rsidP="00AE6B70">
      <w:pPr>
        <w:rPr>
          <w:rFonts w:ascii="Times New Roman" w:hAnsi="Times New Roman"/>
          <w:sz w:val="24"/>
          <w:szCs w:val="24"/>
        </w:rPr>
      </w:pPr>
      <w:r>
        <w:rPr>
          <w:rFonts w:ascii="Times New Roman" w:hAnsi="Times New Roman"/>
          <w:sz w:val="24"/>
          <w:szCs w:val="24"/>
        </w:rPr>
        <w:t xml:space="preserve">Рабочая программа по </w:t>
      </w:r>
      <w:r w:rsidR="00672F77">
        <w:rPr>
          <w:rFonts w:ascii="Times New Roman" w:hAnsi="Times New Roman"/>
          <w:sz w:val="24"/>
          <w:szCs w:val="24"/>
        </w:rPr>
        <w:t>русскому языку в 11</w:t>
      </w:r>
      <w:r>
        <w:rPr>
          <w:rFonts w:ascii="Times New Roman" w:hAnsi="Times New Roman"/>
          <w:sz w:val="24"/>
          <w:szCs w:val="24"/>
        </w:rPr>
        <w:t xml:space="preserve"> классе  рассчитана на 68</w:t>
      </w:r>
      <w:r w:rsidRPr="00D240F5">
        <w:rPr>
          <w:rFonts w:ascii="Times New Roman" w:hAnsi="Times New Roman"/>
          <w:sz w:val="24"/>
          <w:szCs w:val="24"/>
        </w:rPr>
        <w:t xml:space="preserve"> часов</w:t>
      </w:r>
      <w:proofErr w:type="gramStart"/>
      <w:r w:rsidRPr="00D240F5">
        <w:rPr>
          <w:rFonts w:ascii="Times New Roman" w:hAnsi="Times New Roman"/>
          <w:sz w:val="24"/>
          <w:szCs w:val="24"/>
        </w:rPr>
        <w:t xml:space="preserve"> ,</w:t>
      </w:r>
      <w:proofErr w:type="gramEnd"/>
      <w:r w:rsidRPr="00D240F5">
        <w:rPr>
          <w:rFonts w:ascii="Times New Roman" w:hAnsi="Times New Roman"/>
          <w:sz w:val="24"/>
          <w:szCs w:val="24"/>
        </w:rPr>
        <w:t xml:space="preserve"> будет выполнена и освоена обучающимися в  полном объёме</w:t>
      </w:r>
    </w:p>
    <w:p w:rsidR="00AE6B70" w:rsidRPr="00893EA2" w:rsidRDefault="00AE6B70" w:rsidP="00893EA2">
      <w:pPr>
        <w:tabs>
          <w:tab w:val="left" w:pos="851"/>
        </w:tabs>
        <w:rPr>
          <w:rFonts w:ascii="Times New Roman" w:eastAsia="Times New Roman" w:hAnsi="Times New Roman" w:cs="Times New Roman"/>
          <w:b/>
          <w:sz w:val="28"/>
          <w:szCs w:val="32"/>
          <w:u w:val="single"/>
        </w:rPr>
      </w:pPr>
      <w:r w:rsidRPr="00893EA2">
        <w:rPr>
          <w:rFonts w:ascii="Times New Roman" w:eastAsia="Times New Roman" w:hAnsi="Times New Roman" w:cs="Times New Roman"/>
          <w:b/>
          <w:sz w:val="28"/>
          <w:szCs w:val="32"/>
          <w:u w:val="single"/>
        </w:rPr>
        <w:t>Планируемые результаты освоения учебного предмета</w:t>
      </w:r>
    </w:p>
    <w:p w:rsidR="00AE6B70" w:rsidRPr="008B2EC5" w:rsidRDefault="00AE6B70" w:rsidP="00AE6B70">
      <w:pPr>
        <w:pStyle w:val="a4"/>
        <w:jc w:val="both"/>
        <w:rPr>
          <w:rFonts w:ascii="Times New Roman" w:hAnsi="Times New Roman"/>
          <w:b/>
          <w:bCs/>
          <w:sz w:val="24"/>
          <w:szCs w:val="20"/>
        </w:rPr>
      </w:pPr>
      <w:r w:rsidRPr="008B2EC5">
        <w:rPr>
          <w:rFonts w:ascii="Times New Roman" w:hAnsi="Times New Roman"/>
          <w:b/>
          <w:bCs/>
          <w:sz w:val="24"/>
          <w:szCs w:val="20"/>
        </w:rPr>
        <w:t>В результате изучения русского языка ученик 11 класса должен знать/понимать:</w:t>
      </w:r>
    </w:p>
    <w:p w:rsidR="00AE6B70" w:rsidRPr="008B2EC5" w:rsidRDefault="00AE6B70" w:rsidP="00AE6B70">
      <w:pPr>
        <w:pStyle w:val="a4"/>
        <w:numPr>
          <w:ilvl w:val="0"/>
          <w:numId w:val="4"/>
        </w:numPr>
        <w:rPr>
          <w:rFonts w:ascii="Times New Roman" w:hAnsi="Times New Roman"/>
          <w:bCs/>
          <w:sz w:val="24"/>
          <w:szCs w:val="20"/>
        </w:rPr>
      </w:pPr>
      <w:r w:rsidRPr="008B2EC5">
        <w:rPr>
          <w:rFonts w:ascii="Times New Roman" w:hAnsi="Times New Roman"/>
          <w:bCs/>
          <w:sz w:val="24"/>
          <w:szCs w:val="20"/>
        </w:rPr>
        <w:t>связь языка и истории, культуры русского и других народов;</w:t>
      </w:r>
    </w:p>
    <w:p w:rsidR="00AE6B70" w:rsidRPr="008B2EC5" w:rsidRDefault="00AE6B70" w:rsidP="00AE6B70">
      <w:pPr>
        <w:pStyle w:val="a4"/>
        <w:numPr>
          <w:ilvl w:val="0"/>
          <w:numId w:val="4"/>
        </w:numPr>
        <w:rPr>
          <w:rFonts w:ascii="Times New Roman" w:hAnsi="Times New Roman"/>
          <w:bCs/>
          <w:sz w:val="24"/>
          <w:szCs w:val="20"/>
        </w:rPr>
      </w:pPr>
      <w:r w:rsidRPr="008B2EC5">
        <w:rPr>
          <w:rFonts w:ascii="Times New Roman" w:hAnsi="Times New Roman"/>
          <w:bCs/>
          <w:sz w:val="24"/>
          <w:szCs w:val="20"/>
        </w:rPr>
        <w:t>смысл понятий: речевая ситуация и ее компоненты, литературный язык, языковая норма, культура речи;</w:t>
      </w:r>
    </w:p>
    <w:p w:rsidR="00AE6B70" w:rsidRPr="008B2EC5" w:rsidRDefault="00AE6B70" w:rsidP="00AE6B70">
      <w:pPr>
        <w:pStyle w:val="a4"/>
        <w:numPr>
          <w:ilvl w:val="0"/>
          <w:numId w:val="4"/>
        </w:numPr>
        <w:rPr>
          <w:rFonts w:ascii="Times New Roman" w:hAnsi="Times New Roman"/>
          <w:bCs/>
          <w:sz w:val="24"/>
          <w:szCs w:val="20"/>
        </w:rPr>
      </w:pPr>
      <w:r w:rsidRPr="008B2EC5">
        <w:rPr>
          <w:rFonts w:ascii="Times New Roman" w:hAnsi="Times New Roman"/>
          <w:bCs/>
          <w:sz w:val="24"/>
          <w:szCs w:val="20"/>
        </w:rPr>
        <w:t>основные единицы и уровни языка, их признаки и взаимосвязь;</w:t>
      </w:r>
    </w:p>
    <w:p w:rsidR="00AE6B70" w:rsidRPr="008B2EC5" w:rsidRDefault="00AE6B70" w:rsidP="00AE6B70">
      <w:pPr>
        <w:pStyle w:val="a4"/>
        <w:numPr>
          <w:ilvl w:val="0"/>
          <w:numId w:val="4"/>
        </w:numPr>
        <w:rPr>
          <w:rFonts w:ascii="Times New Roman" w:hAnsi="Times New Roman"/>
          <w:bCs/>
          <w:sz w:val="24"/>
          <w:szCs w:val="20"/>
        </w:rPr>
      </w:pPr>
      <w:proofErr w:type="gramStart"/>
      <w:r w:rsidRPr="008B2EC5">
        <w:rPr>
          <w:rFonts w:ascii="Times New Roman" w:hAnsi="Times New Roman"/>
          <w:bCs/>
          <w:sz w:val="24"/>
          <w:szCs w:val="20"/>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w:t>
      </w:r>
      <w:r w:rsidRPr="008B2EC5">
        <w:rPr>
          <w:rFonts w:ascii="Times New Roman" w:hAnsi="Times New Roman"/>
          <w:bCs/>
          <w:sz w:val="24"/>
          <w:szCs w:val="20"/>
        </w:rPr>
        <w:softHyphen/>
        <w:t>но-культурной, учебно-научной, официально-деловой сферах общения.</w:t>
      </w:r>
      <w:proofErr w:type="gramEnd"/>
    </w:p>
    <w:p w:rsidR="00AE6B70" w:rsidRPr="008B2EC5" w:rsidRDefault="00AE6B70" w:rsidP="00AE6B70">
      <w:pPr>
        <w:pStyle w:val="a4"/>
        <w:jc w:val="both"/>
        <w:rPr>
          <w:rFonts w:ascii="Times New Roman" w:hAnsi="Times New Roman"/>
          <w:b/>
          <w:bCs/>
          <w:sz w:val="24"/>
          <w:szCs w:val="20"/>
        </w:rPr>
      </w:pPr>
      <w:r w:rsidRPr="008B2EC5">
        <w:rPr>
          <w:rFonts w:ascii="Times New Roman" w:hAnsi="Times New Roman"/>
          <w:b/>
          <w:bCs/>
          <w:sz w:val="24"/>
          <w:szCs w:val="20"/>
        </w:rPr>
        <w:t>Уметь:</w:t>
      </w:r>
    </w:p>
    <w:p w:rsidR="00AE6B70" w:rsidRPr="008B2EC5" w:rsidRDefault="00AE6B70" w:rsidP="00AE6B70">
      <w:pPr>
        <w:pStyle w:val="a4"/>
        <w:jc w:val="both"/>
        <w:rPr>
          <w:rFonts w:ascii="Times New Roman" w:hAnsi="Times New Roman"/>
          <w:bCs/>
          <w:i/>
          <w:iCs/>
          <w:sz w:val="24"/>
          <w:szCs w:val="20"/>
        </w:rPr>
      </w:pPr>
      <w:r w:rsidRPr="008B2EC5">
        <w:rPr>
          <w:rFonts w:ascii="Times New Roman" w:hAnsi="Times New Roman"/>
          <w:b/>
          <w:bCs/>
          <w:i/>
          <w:iCs/>
          <w:sz w:val="24"/>
          <w:szCs w:val="20"/>
        </w:rPr>
        <w:t xml:space="preserve">Информационно-смысловая переработка текста в процессе чтения и </w:t>
      </w:r>
      <w:proofErr w:type="spellStart"/>
      <w:r w:rsidRPr="008B2EC5">
        <w:rPr>
          <w:rFonts w:ascii="Times New Roman" w:hAnsi="Times New Roman"/>
          <w:b/>
          <w:bCs/>
          <w:i/>
          <w:iCs/>
          <w:sz w:val="24"/>
          <w:szCs w:val="20"/>
        </w:rPr>
        <w:t>аудиро</w:t>
      </w:r>
      <w:r w:rsidRPr="008B2EC5">
        <w:rPr>
          <w:rFonts w:ascii="Times New Roman" w:hAnsi="Times New Roman"/>
          <w:b/>
          <w:bCs/>
          <w:i/>
          <w:iCs/>
          <w:sz w:val="24"/>
          <w:szCs w:val="20"/>
        </w:rPr>
        <w:softHyphen/>
        <w:t>вания</w:t>
      </w:r>
      <w:proofErr w:type="spellEnd"/>
      <w:r w:rsidRPr="008B2EC5">
        <w:rPr>
          <w:rFonts w:ascii="Times New Roman" w:hAnsi="Times New Roman"/>
          <w:bCs/>
          <w:i/>
          <w:iCs/>
          <w:sz w:val="24"/>
          <w:szCs w:val="20"/>
        </w:rPr>
        <w:t>:</w:t>
      </w:r>
    </w:p>
    <w:p w:rsidR="00AE6B70" w:rsidRPr="008B2EC5" w:rsidRDefault="00AE6B70" w:rsidP="00AE6B70">
      <w:pPr>
        <w:pStyle w:val="a4"/>
        <w:numPr>
          <w:ilvl w:val="0"/>
          <w:numId w:val="5"/>
        </w:numPr>
        <w:rPr>
          <w:rFonts w:ascii="Times New Roman" w:hAnsi="Times New Roman"/>
          <w:bCs/>
          <w:sz w:val="24"/>
          <w:szCs w:val="20"/>
        </w:rPr>
      </w:pPr>
      <w:r w:rsidRPr="008B2EC5">
        <w:rPr>
          <w:rFonts w:ascii="Times New Roman" w:hAnsi="Times New Roman"/>
          <w:bCs/>
          <w:sz w:val="24"/>
          <w:szCs w:val="20"/>
        </w:rPr>
        <w:t xml:space="preserve">адекватно воспринимать информацию </w:t>
      </w:r>
      <w:r w:rsidRPr="008B2EC5">
        <w:rPr>
          <w:rFonts w:ascii="Times New Roman" w:hAnsi="Times New Roman"/>
          <w:bCs/>
          <w:i/>
          <w:iCs/>
          <w:sz w:val="24"/>
          <w:szCs w:val="20"/>
        </w:rPr>
        <w:t xml:space="preserve">и </w:t>
      </w:r>
      <w:r w:rsidRPr="008B2EC5">
        <w:rPr>
          <w:rFonts w:ascii="Times New Roman" w:hAnsi="Times New Roman"/>
          <w:bCs/>
          <w:sz w:val="24"/>
          <w:szCs w:val="20"/>
        </w:rPr>
        <w:t xml:space="preserve">понимать читаемый и </w:t>
      </w:r>
      <w:proofErr w:type="spellStart"/>
      <w:r w:rsidRPr="008B2EC5">
        <w:rPr>
          <w:rFonts w:ascii="Times New Roman" w:hAnsi="Times New Roman"/>
          <w:bCs/>
          <w:sz w:val="24"/>
          <w:szCs w:val="20"/>
        </w:rPr>
        <w:t>аудируемый</w:t>
      </w:r>
      <w:proofErr w:type="spellEnd"/>
      <w:r w:rsidRPr="008B2EC5">
        <w:rPr>
          <w:rFonts w:ascii="Times New Roman" w:hAnsi="Times New Roman"/>
          <w:bCs/>
          <w:sz w:val="24"/>
          <w:szCs w:val="20"/>
        </w:rPr>
        <w:t xml:space="preserve"> текст, комментировать и оценивать информацию исходного текста, определять позицию автора;</w:t>
      </w:r>
    </w:p>
    <w:p w:rsidR="00AE6B70" w:rsidRPr="008B2EC5" w:rsidRDefault="00AE6B70" w:rsidP="00AE6B70">
      <w:pPr>
        <w:pStyle w:val="a4"/>
        <w:numPr>
          <w:ilvl w:val="0"/>
          <w:numId w:val="5"/>
        </w:numPr>
        <w:rPr>
          <w:rFonts w:ascii="Times New Roman" w:hAnsi="Times New Roman"/>
          <w:bCs/>
          <w:sz w:val="24"/>
          <w:szCs w:val="20"/>
        </w:rPr>
      </w:pPr>
      <w:r w:rsidRPr="008B2EC5">
        <w:rPr>
          <w:rFonts w:ascii="Times New Roman" w:hAnsi="Times New Roman"/>
          <w:bCs/>
          <w:sz w:val="24"/>
          <w:szCs w:val="20"/>
        </w:rPr>
        <w:lastRenderedPageBreak/>
        <w:t>использовать основные виды чтения (просмотровое, ознакомительно-изучающее, ознакомительно-реферативное, сканирование и др.) В зависимости от коммуникативной задачи;</w:t>
      </w:r>
    </w:p>
    <w:p w:rsidR="00AE6B70" w:rsidRPr="008B2EC5" w:rsidRDefault="00AE6B70" w:rsidP="00AE6B70">
      <w:pPr>
        <w:pStyle w:val="a4"/>
        <w:numPr>
          <w:ilvl w:val="0"/>
          <w:numId w:val="5"/>
        </w:numPr>
        <w:rPr>
          <w:rFonts w:ascii="Times New Roman" w:hAnsi="Times New Roman"/>
          <w:bCs/>
          <w:sz w:val="24"/>
          <w:szCs w:val="20"/>
        </w:rPr>
      </w:pPr>
      <w:r w:rsidRPr="008B2EC5">
        <w:rPr>
          <w:rFonts w:ascii="Times New Roman" w:hAnsi="Times New Roman"/>
          <w:bCs/>
          <w:sz w:val="24"/>
          <w:szCs w:val="20"/>
        </w:rPr>
        <w:t>осознавать коммуникативную цель слушания текста и в соответствии с этим органи</w:t>
      </w:r>
      <w:r w:rsidRPr="008B2EC5">
        <w:rPr>
          <w:rFonts w:ascii="Times New Roman" w:hAnsi="Times New Roman"/>
          <w:bCs/>
          <w:sz w:val="24"/>
          <w:szCs w:val="20"/>
        </w:rPr>
        <w:softHyphen/>
        <w:t xml:space="preserve">зовывать процесс </w:t>
      </w:r>
      <w:proofErr w:type="spellStart"/>
      <w:r w:rsidRPr="008B2EC5">
        <w:rPr>
          <w:rFonts w:ascii="Times New Roman" w:hAnsi="Times New Roman"/>
          <w:bCs/>
          <w:sz w:val="24"/>
          <w:szCs w:val="20"/>
        </w:rPr>
        <w:t>аудирования</w:t>
      </w:r>
      <w:proofErr w:type="spellEnd"/>
      <w:r w:rsidRPr="008B2EC5">
        <w:rPr>
          <w:rFonts w:ascii="Times New Roman" w:hAnsi="Times New Roman"/>
          <w:bCs/>
          <w:sz w:val="24"/>
          <w:szCs w:val="20"/>
        </w:rPr>
        <w:t>;</w:t>
      </w:r>
    </w:p>
    <w:p w:rsidR="00AE6B70" w:rsidRPr="008B2EC5" w:rsidRDefault="00AE6B70" w:rsidP="00AE6B70">
      <w:pPr>
        <w:pStyle w:val="a4"/>
        <w:numPr>
          <w:ilvl w:val="0"/>
          <w:numId w:val="5"/>
        </w:numPr>
        <w:rPr>
          <w:rFonts w:ascii="Times New Roman" w:hAnsi="Times New Roman"/>
          <w:bCs/>
          <w:sz w:val="24"/>
          <w:szCs w:val="20"/>
        </w:rPr>
      </w:pPr>
      <w:r w:rsidRPr="008B2EC5">
        <w:rPr>
          <w:rFonts w:ascii="Times New Roman" w:hAnsi="Times New Roman"/>
          <w:bCs/>
          <w:sz w:val="24"/>
          <w:szCs w:val="20"/>
        </w:rPr>
        <w:t>осознавать языковые, графические особенности текста, трудности его воспри</w:t>
      </w:r>
      <w:r w:rsidRPr="008B2EC5">
        <w:rPr>
          <w:rFonts w:ascii="Times New Roman" w:hAnsi="Times New Roman"/>
          <w:bCs/>
          <w:sz w:val="24"/>
          <w:szCs w:val="20"/>
        </w:rPr>
        <w:softHyphen/>
        <w:t>ятия и самостоятельно организовывать процесс чтения в зависимости от коммуника</w:t>
      </w:r>
      <w:r w:rsidRPr="008B2EC5">
        <w:rPr>
          <w:rFonts w:ascii="Times New Roman" w:hAnsi="Times New Roman"/>
          <w:bCs/>
          <w:sz w:val="24"/>
          <w:szCs w:val="20"/>
        </w:rPr>
        <w:softHyphen/>
        <w:t>тивной задачи;</w:t>
      </w:r>
    </w:p>
    <w:p w:rsidR="00AE6B70" w:rsidRPr="008B2EC5" w:rsidRDefault="00AE6B70" w:rsidP="00AE6B70">
      <w:pPr>
        <w:pStyle w:val="a4"/>
        <w:numPr>
          <w:ilvl w:val="0"/>
          <w:numId w:val="5"/>
        </w:numPr>
        <w:rPr>
          <w:rFonts w:ascii="Times New Roman" w:hAnsi="Times New Roman"/>
          <w:bCs/>
          <w:sz w:val="24"/>
          <w:szCs w:val="20"/>
        </w:rPr>
      </w:pPr>
      <w:r w:rsidRPr="008B2EC5">
        <w:rPr>
          <w:rFonts w:ascii="Times New Roman" w:hAnsi="Times New Roman"/>
          <w:bCs/>
          <w:sz w:val="24"/>
          <w:szCs w:val="20"/>
        </w:rPr>
        <w:t>извлекать необходимую информацию из различных источников: учебно-научных тек</w:t>
      </w:r>
      <w:r w:rsidRPr="008B2EC5">
        <w:rPr>
          <w:rFonts w:ascii="Times New Roman" w:hAnsi="Times New Roman"/>
          <w:bCs/>
          <w:sz w:val="24"/>
          <w:szCs w:val="20"/>
        </w:rPr>
        <w:softHyphen/>
        <w:t>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AE6B70" w:rsidRPr="008B2EC5" w:rsidRDefault="00AE6B70" w:rsidP="00AE6B70">
      <w:pPr>
        <w:pStyle w:val="a4"/>
        <w:numPr>
          <w:ilvl w:val="0"/>
          <w:numId w:val="5"/>
        </w:numPr>
        <w:rPr>
          <w:rFonts w:ascii="Times New Roman" w:hAnsi="Times New Roman"/>
          <w:bCs/>
          <w:sz w:val="24"/>
          <w:szCs w:val="20"/>
        </w:rPr>
      </w:pPr>
      <w:r w:rsidRPr="008B2EC5">
        <w:rPr>
          <w:rFonts w:ascii="Times New Roman" w:hAnsi="Times New Roman"/>
          <w:bCs/>
          <w:sz w:val="24"/>
          <w:szCs w:val="20"/>
        </w:rPr>
        <w:t>свободно пользоваться справочной литературой по русскому языку;</w:t>
      </w:r>
    </w:p>
    <w:p w:rsidR="00AE6B70" w:rsidRPr="008B2EC5" w:rsidRDefault="00AE6B70" w:rsidP="00AE6B70">
      <w:pPr>
        <w:pStyle w:val="a4"/>
        <w:numPr>
          <w:ilvl w:val="0"/>
          <w:numId w:val="5"/>
        </w:numPr>
        <w:rPr>
          <w:rFonts w:ascii="Times New Roman" w:hAnsi="Times New Roman"/>
          <w:bCs/>
          <w:sz w:val="24"/>
          <w:szCs w:val="20"/>
        </w:rPr>
      </w:pPr>
      <w:proofErr w:type="gramStart"/>
      <w:r w:rsidRPr="008B2EC5">
        <w:rPr>
          <w:rFonts w:ascii="Times New Roman" w:hAnsi="Times New Roman"/>
          <w:bCs/>
          <w:sz w:val="24"/>
          <w:szCs w:val="20"/>
        </w:rPr>
        <w:t>передавать содержание прослушанного или прочитанного текста в виде развернутых и сжатых планов, полного и сжатого пересказа, схем, таблиц, тезисов, резюме, конспектов, аннотаций, сообщений, докладов, рефератов; уместно употреблять цитирование;</w:t>
      </w:r>
      <w:proofErr w:type="gramEnd"/>
    </w:p>
    <w:p w:rsidR="00AE6B70" w:rsidRPr="008B2EC5" w:rsidRDefault="00AE6B70" w:rsidP="00AE6B70">
      <w:pPr>
        <w:pStyle w:val="a4"/>
        <w:numPr>
          <w:ilvl w:val="0"/>
          <w:numId w:val="5"/>
        </w:numPr>
        <w:rPr>
          <w:rFonts w:ascii="Times New Roman" w:hAnsi="Times New Roman"/>
          <w:bCs/>
          <w:sz w:val="24"/>
          <w:szCs w:val="20"/>
        </w:rPr>
      </w:pPr>
      <w:r w:rsidRPr="008B2EC5">
        <w:rPr>
          <w:rFonts w:ascii="Times New Roman" w:hAnsi="Times New Roman"/>
          <w:bCs/>
          <w:sz w:val="24"/>
          <w:szCs w:val="20"/>
        </w:rPr>
        <w:t>использовать информацию исходного текста других видов деятельности (при состав</w:t>
      </w:r>
      <w:r w:rsidRPr="008B2EC5">
        <w:rPr>
          <w:rFonts w:ascii="Times New Roman" w:hAnsi="Times New Roman"/>
          <w:bCs/>
          <w:sz w:val="24"/>
          <w:szCs w:val="20"/>
        </w:rPr>
        <w:softHyphen/>
        <w:t>лении рабочих материалов, при выполнении проектных заданий, подготовке докладов, ре</w:t>
      </w:r>
      <w:r w:rsidRPr="008B2EC5">
        <w:rPr>
          <w:rFonts w:ascii="Times New Roman" w:hAnsi="Times New Roman"/>
          <w:bCs/>
          <w:sz w:val="24"/>
          <w:szCs w:val="20"/>
        </w:rPr>
        <w:softHyphen/>
        <w:t>фератов).</w:t>
      </w:r>
    </w:p>
    <w:p w:rsidR="00AE6B70" w:rsidRPr="008B2EC5" w:rsidRDefault="00AE6B70" w:rsidP="00AE6B70">
      <w:pPr>
        <w:pStyle w:val="a4"/>
        <w:rPr>
          <w:rFonts w:ascii="Times New Roman" w:hAnsi="Times New Roman"/>
          <w:b/>
          <w:bCs/>
          <w:i/>
          <w:iCs/>
          <w:sz w:val="24"/>
          <w:szCs w:val="20"/>
        </w:rPr>
      </w:pPr>
    </w:p>
    <w:p w:rsidR="00AE6B70" w:rsidRPr="008B2EC5" w:rsidRDefault="00AE6B70" w:rsidP="00AE6B70">
      <w:pPr>
        <w:pStyle w:val="a4"/>
        <w:rPr>
          <w:rFonts w:ascii="Times New Roman" w:hAnsi="Times New Roman"/>
          <w:b/>
          <w:bCs/>
          <w:i/>
          <w:iCs/>
          <w:sz w:val="24"/>
          <w:szCs w:val="20"/>
        </w:rPr>
      </w:pPr>
      <w:r w:rsidRPr="008B2EC5">
        <w:rPr>
          <w:rFonts w:ascii="Times New Roman" w:hAnsi="Times New Roman"/>
          <w:b/>
          <w:bCs/>
          <w:i/>
          <w:iCs/>
          <w:sz w:val="24"/>
          <w:szCs w:val="20"/>
        </w:rPr>
        <w:t>Создание устного и письменного речевого высказывания:</w:t>
      </w:r>
    </w:p>
    <w:p w:rsidR="00AE6B70" w:rsidRPr="008B2EC5" w:rsidRDefault="00AE6B70" w:rsidP="00AE6B70">
      <w:pPr>
        <w:pStyle w:val="a4"/>
        <w:numPr>
          <w:ilvl w:val="0"/>
          <w:numId w:val="6"/>
        </w:numPr>
        <w:rPr>
          <w:rFonts w:ascii="Times New Roman" w:hAnsi="Times New Roman"/>
          <w:bCs/>
          <w:sz w:val="24"/>
          <w:szCs w:val="20"/>
        </w:rPr>
      </w:pPr>
      <w:r w:rsidRPr="008B2EC5">
        <w:rPr>
          <w:rFonts w:ascii="Times New Roman" w:hAnsi="Times New Roman"/>
          <w:bCs/>
          <w:sz w:val="24"/>
          <w:szCs w:val="20"/>
        </w:rPr>
        <w:t xml:space="preserve">создавать устные и письменные монологические и диалогические высказывания различных типов и жанров в учебно-научной, социально-культурной и деловой </w:t>
      </w:r>
      <w:proofErr w:type="gramStart"/>
      <w:r w:rsidRPr="008B2EC5">
        <w:rPr>
          <w:rFonts w:ascii="Times New Roman" w:hAnsi="Times New Roman"/>
          <w:bCs/>
          <w:sz w:val="24"/>
          <w:szCs w:val="20"/>
        </w:rPr>
        <w:t>сферах</w:t>
      </w:r>
      <w:proofErr w:type="gramEnd"/>
      <w:r w:rsidRPr="008B2EC5">
        <w:rPr>
          <w:rFonts w:ascii="Times New Roman" w:hAnsi="Times New Roman"/>
          <w:bCs/>
          <w:sz w:val="24"/>
          <w:szCs w:val="20"/>
        </w:rPr>
        <w:t xml:space="preserve"> об</w:t>
      </w:r>
      <w:r w:rsidRPr="008B2EC5">
        <w:rPr>
          <w:rFonts w:ascii="Times New Roman" w:hAnsi="Times New Roman"/>
          <w:bCs/>
          <w:sz w:val="24"/>
          <w:szCs w:val="20"/>
        </w:rPr>
        <w:softHyphen/>
        <w:t>щения;</w:t>
      </w:r>
    </w:p>
    <w:p w:rsidR="00AE6B70" w:rsidRPr="008B2EC5" w:rsidRDefault="00AE6B70" w:rsidP="00AE6B70">
      <w:pPr>
        <w:pStyle w:val="a4"/>
        <w:numPr>
          <w:ilvl w:val="0"/>
          <w:numId w:val="6"/>
        </w:numPr>
        <w:rPr>
          <w:rFonts w:ascii="Times New Roman" w:hAnsi="Times New Roman"/>
          <w:bCs/>
          <w:sz w:val="24"/>
          <w:szCs w:val="20"/>
        </w:rPr>
      </w:pPr>
      <w:r w:rsidRPr="008B2EC5">
        <w:rPr>
          <w:rFonts w:ascii="Times New Roman" w:hAnsi="Times New Roman"/>
          <w:bCs/>
          <w:sz w:val="24"/>
          <w:szCs w:val="20"/>
        </w:rPr>
        <w:t>формулировать основную мысль (коммуникативное намерение) своего высказыва</w:t>
      </w:r>
      <w:r w:rsidRPr="008B2EC5">
        <w:rPr>
          <w:rFonts w:ascii="Times New Roman" w:hAnsi="Times New Roman"/>
          <w:bCs/>
          <w:sz w:val="24"/>
          <w:szCs w:val="20"/>
        </w:rPr>
        <w:softHyphen/>
        <w:t>ния, развивать эту мысль, убедительно аргументировать свою точку зрения;</w:t>
      </w:r>
    </w:p>
    <w:p w:rsidR="00AE6B70" w:rsidRPr="008B2EC5" w:rsidRDefault="00AE6B70" w:rsidP="00AE6B70">
      <w:pPr>
        <w:pStyle w:val="a4"/>
        <w:numPr>
          <w:ilvl w:val="0"/>
          <w:numId w:val="6"/>
        </w:numPr>
        <w:rPr>
          <w:rFonts w:ascii="Times New Roman" w:hAnsi="Times New Roman"/>
          <w:bCs/>
          <w:sz w:val="24"/>
          <w:szCs w:val="20"/>
        </w:rPr>
      </w:pPr>
      <w:r w:rsidRPr="008B2EC5">
        <w:rPr>
          <w:rFonts w:ascii="Times New Roman" w:hAnsi="Times New Roman"/>
          <w:bCs/>
          <w:sz w:val="24"/>
          <w:szCs w:val="20"/>
        </w:rPr>
        <w:t>выстраивать композицию письменного высказывания, обеспечивая последователь</w:t>
      </w:r>
      <w:r w:rsidRPr="008B2EC5">
        <w:rPr>
          <w:rFonts w:ascii="Times New Roman" w:hAnsi="Times New Roman"/>
          <w:bCs/>
          <w:sz w:val="24"/>
          <w:szCs w:val="20"/>
        </w:rPr>
        <w:softHyphen/>
        <w:t>ность и связность изложения, выбирать языковые средства, обеспечивающие правильность, точность и выразительность речи;</w:t>
      </w:r>
    </w:p>
    <w:p w:rsidR="00AE6B70" w:rsidRPr="008B2EC5" w:rsidRDefault="00AE6B70" w:rsidP="00AE6B70">
      <w:pPr>
        <w:pStyle w:val="a4"/>
        <w:numPr>
          <w:ilvl w:val="0"/>
          <w:numId w:val="6"/>
        </w:numPr>
        <w:rPr>
          <w:rFonts w:ascii="Times New Roman" w:hAnsi="Times New Roman"/>
          <w:bCs/>
          <w:sz w:val="24"/>
          <w:szCs w:val="20"/>
        </w:rPr>
      </w:pPr>
      <w:r w:rsidRPr="008B2EC5">
        <w:rPr>
          <w:rFonts w:ascii="Times New Roman" w:hAnsi="Times New Roman"/>
          <w:bCs/>
          <w:sz w:val="24"/>
          <w:szCs w:val="20"/>
        </w:rPr>
        <w:t>высказывать свою позицию по вопросу, затронутому в прочитанном или прослушан</w:t>
      </w:r>
      <w:r w:rsidRPr="008B2EC5">
        <w:rPr>
          <w:rFonts w:ascii="Times New Roman" w:hAnsi="Times New Roman"/>
          <w:bCs/>
          <w:sz w:val="24"/>
          <w:szCs w:val="20"/>
        </w:rPr>
        <w:softHyphen/>
        <w:t>ном тексте, давать оценку художественным особенностям исходного текста;</w:t>
      </w:r>
    </w:p>
    <w:p w:rsidR="00AE6B70" w:rsidRPr="008B2EC5" w:rsidRDefault="00AE6B70" w:rsidP="00AE6B70">
      <w:pPr>
        <w:pStyle w:val="a4"/>
        <w:numPr>
          <w:ilvl w:val="0"/>
          <w:numId w:val="6"/>
        </w:numPr>
        <w:rPr>
          <w:rFonts w:ascii="Times New Roman" w:hAnsi="Times New Roman"/>
          <w:bCs/>
          <w:sz w:val="24"/>
          <w:szCs w:val="20"/>
        </w:rPr>
      </w:pPr>
      <w:r w:rsidRPr="008B2EC5">
        <w:rPr>
          <w:rFonts w:ascii="Times New Roman" w:hAnsi="Times New Roman"/>
          <w:bCs/>
          <w:sz w:val="24"/>
          <w:szCs w:val="20"/>
        </w:rPr>
        <w:t>владеть основными жанрами публицистики, создавать собственные письменные тек</w:t>
      </w:r>
      <w:r w:rsidRPr="008B2EC5">
        <w:rPr>
          <w:rFonts w:ascii="Times New Roman" w:hAnsi="Times New Roman"/>
          <w:bCs/>
          <w:sz w:val="24"/>
          <w:szCs w:val="20"/>
        </w:rPr>
        <w:softHyphen/>
        <w:t>сты проблемного характера на актуальные социально-культурные, нравственно-этические, социально-бытовые темы, использовать в собственной речи многообразие грамматических форм и лексическое богатство языка;</w:t>
      </w:r>
    </w:p>
    <w:p w:rsidR="00AE6B70" w:rsidRPr="008B2EC5" w:rsidRDefault="00AE6B70" w:rsidP="00AE6B70">
      <w:pPr>
        <w:pStyle w:val="a4"/>
        <w:numPr>
          <w:ilvl w:val="0"/>
          <w:numId w:val="6"/>
        </w:numPr>
        <w:rPr>
          <w:rFonts w:ascii="Times New Roman" w:hAnsi="Times New Roman"/>
          <w:bCs/>
          <w:sz w:val="24"/>
          <w:szCs w:val="20"/>
        </w:rPr>
      </w:pPr>
      <w:r w:rsidRPr="008B2EC5">
        <w:rPr>
          <w:rFonts w:ascii="Times New Roman" w:hAnsi="Times New Roman"/>
          <w:bCs/>
          <w:sz w:val="24"/>
          <w:szCs w:val="20"/>
        </w:rPr>
        <w:t>создавать устное высказывание на лингвистические темы;</w:t>
      </w:r>
    </w:p>
    <w:p w:rsidR="00AE6B70" w:rsidRPr="008B2EC5" w:rsidRDefault="00AE6B70" w:rsidP="00AE6B70">
      <w:pPr>
        <w:pStyle w:val="a4"/>
        <w:numPr>
          <w:ilvl w:val="0"/>
          <w:numId w:val="6"/>
        </w:numPr>
        <w:rPr>
          <w:rFonts w:ascii="Times New Roman" w:hAnsi="Times New Roman"/>
          <w:bCs/>
          <w:sz w:val="24"/>
          <w:szCs w:val="20"/>
        </w:rPr>
      </w:pPr>
      <w:r w:rsidRPr="008B2EC5">
        <w:rPr>
          <w:rFonts w:ascii="Times New Roman" w:hAnsi="Times New Roman"/>
          <w:bCs/>
          <w:sz w:val="24"/>
          <w:szCs w:val="20"/>
        </w:rPr>
        <w:t>владеть приемами редактирования текста, используя возможности лексической и грамматической синонимии;</w:t>
      </w:r>
    </w:p>
    <w:p w:rsidR="00AE6B70" w:rsidRPr="008B2EC5" w:rsidRDefault="00AE6B70" w:rsidP="00AE6B70">
      <w:pPr>
        <w:pStyle w:val="a4"/>
        <w:numPr>
          <w:ilvl w:val="0"/>
          <w:numId w:val="6"/>
        </w:numPr>
        <w:ind w:left="317" w:firstLine="43"/>
        <w:rPr>
          <w:rFonts w:ascii="Times New Roman" w:hAnsi="Times New Roman"/>
          <w:bCs/>
          <w:sz w:val="24"/>
          <w:szCs w:val="20"/>
        </w:rPr>
      </w:pPr>
      <w:r w:rsidRPr="008B2EC5">
        <w:rPr>
          <w:rFonts w:ascii="Times New Roman" w:hAnsi="Times New Roman"/>
          <w:bCs/>
          <w:sz w:val="24"/>
          <w:szCs w:val="20"/>
        </w:rPr>
        <w:t xml:space="preserve">оценивать речевое высказывание с опорой на полученные </w:t>
      </w:r>
      <w:proofErr w:type="spellStart"/>
      <w:r w:rsidRPr="008B2EC5">
        <w:rPr>
          <w:rFonts w:ascii="Times New Roman" w:hAnsi="Times New Roman"/>
          <w:bCs/>
          <w:sz w:val="24"/>
          <w:szCs w:val="20"/>
        </w:rPr>
        <w:t>речеведческие</w:t>
      </w:r>
      <w:proofErr w:type="spellEnd"/>
      <w:r w:rsidRPr="008B2EC5">
        <w:rPr>
          <w:rFonts w:ascii="Times New Roman" w:hAnsi="Times New Roman"/>
          <w:bCs/>
          <w:sz w:val="24"/>
          <w:szCs w:val="20"/>
        </w:rPr>
        <w:t xml:space="preserve"> знания; </w:t>
      </w:r>
      <w:r w:rsidRPr="008B2EC5">
        <w:rPr>
          <w:rFonts w:ascii="Times New Roman" w:hAnsi="Times New Roman"/>
          <w:bCs/>
          <w:i/>
          <w:iCs/>
          <w:sz w:val="24"/>
          <w:szCs w:val="20"/>
        </w:rPr>
        <w:t>анализ текста и языковых единиц:</w:t>
      </w:r>
    </w:p>
    <w:p w:rsidR="00AE6B70" w:rsidRPr="008B2EC5" w:rsidRDefault="00AE6B70" w:rsidP="00AE6B70">
      <w:pPr>
        <w:pStyle w:val="a4"/>
        <w:numPr>
          <w:ilvl w:val="0"/>
          <w:numId w:val="6"/>
        </w:numPr>
        <w:rPr>
          <w:rFonts w:ascii="Times New Roman" w:hAnsi="Times New Roman"/>
          <w:bCs/>
          <w:sz w:val="24"/>
          <w:szCs w:val="20"/>
        </w:rPr>
      </w:pPr>
      <w:r w:rsidRPr="008B2EC5">
        <w:rPr>
          <w:rFonts w:ascii="Times New Roman" w:hAnsi="Times New Roman"/>
          <w:bCs/>
          <w:sz w:val="24"/>
          <w:szCs w:val="20"/>
        </w:rPr>
        <w:t>проводить разные виды языкового разбора;</w:t>
      </w:r>
    </w:p>
    <w:p w:rsidR="00AE6B70" w:rsidRPr="008B2EC5" w:rsidRDefault="00AE6B70" w:rsidP="00AE6B70">
      <w:pPr>
        <w:pStyle w:val="a4"/>
        <w:numPr>
          <w:ilvl w:val="0"/>
          <w:numId w:val="6"/>
        </w:numPr>
        <w:rPr>
          <w:rFonts w:ascii="Times New Roman" w:hAnsi="Times New Roman"/>
          <w:bCs/>
          <w:sz w:val="24"/>
          <w:szCs w:val="20"/>
        </w:rPr>
      </w:pPr>
      <w:r w:rsidRPr="008B2EC5">
        <w:rPr>
          <w:rFonts w:ascii="Times New Roman" w:hAnsi="Times New Roman"/>
          <w:bCs/>
          <w:sz w:val="24"/>
          <w:szCs w:val="20"/>
        </w:rPr>
        <w:t>опознавать и анализировать языковые единицы с точки зрения правильности, точно</w:t>
      </w:r>
      <w:r w:rsidRPr="008B2EC5">
        <w:rPr>
          <w:rFonts w:ascii="Times New Roman" w:hAnsi="Times New Roman"/>
          <w:bCs/>
          <w:sz w:val="24"/>
          <w:szCs w:val="20"/>
        </w:rPr>
        <w:softHyphen/>
        <w:t>сти и уместности их употребления;</w:t>
      </w:r>
    </w:p>
    <w:p w:rsidR="00AE6B70" w:rsidRPr="008B2EC5" w:rsidRDefault="00AE6B70" w:rsidP="00AE6B70">
      <w:pPr>
        <w:pStyle w:val="a4"/>
        <w:numPr>
          <w:ilvl w:val="0"/>
          <w:numId w:val="6"/>
        </w:numPr>
        <w:rPr>
          <w:rFonts w:ascii="Times New Roman" w:hAnsi="Times New Roman"/>
          <w:b/>
          <w:bCs/>
          <w:i/>
          <w:iCs/>
          <w:sz w:val="24"/>
          <w:szCs w:val="20"/>
        </w:rPr>
      </w:pPr>
      <w:r w:rsidRPr="008B2EC5">
        <w:rPr>
          <w:rFonts w:ascii="Times New Roman" w:hAnsi="Times New Roman"/>
          <w:bCs/>
          <w:sz w:val="24"/>
          <w:szCs w:val="20"/>
        </w:rPr>
        <w:t>анализировать тексты различных функциональных стилей и разновидностей языка с точки зрения содержания, структуры, стилевых особенностей, эффективности достижения поставленных коммуникативных задач и использования изобразительно-выразительных средств языка.</w:t>
      </w:r>
    </w:p>
    <w:p w:rsidR="00F84983" w:rsidRDefault="00F84983"/>
    <w:p w:rsidR="00893EA2" w:rsidRDefault="00893EA2" w:rsidP="009D0226">
      <w:pPr>
        <w:jc w:val="center"/>
        <w:rPr>
          <w:rFonts w:ascii="Times New Roman" w:hAnsi="Times New Roman" w:cs="Times New Roman"/>
          <w:b/>
          <w:sz w:val="36"/>
          <w:szCs w:val="36"/>
        </w:rPr>
      </w:pPr>
    </w:p>
    <w:p w:rsidR="00893EA2" w:rsidRDefault="00893EA2" w:rsidP="009D0226">
      <w:pPr>
        <w:jc w:val="center"/>
        <w:rPr>
          <w:rFonts w:ascii="Times New Roman" w:hAnsi="Times New Roman" w:cs="Times New Roman"/>
          <w:b/>
          <w:sz w:val="36"/>
          <w:szCs w:val="36"/>
        </w:rPr>
      </w:pPr>
    </w:p>
    <w:p w:rsidR="00893EA2" w:rsidRDefault="00893EA2" w:rsidP="009D0226">
      <w:pPr>
        <w:jc w:val="center"/>
        <w:rPr>
          <w:rFonts w:ascii="Times New Roman" w:hAnsi="Times New Roman" w:cs="Times New Roman"/>
          <w:b/>
          <w:sz w:val="36"/>
          <w:szCs w:val="36"/>
        </w:rPr>
      </w:pPr>
    </w:p>
    <w:p w:rsidR="009D0226" w:rsidRPr="00893EA2" w:rsidRDefault="009D0226" w:rsidP="00893EA2">
      <w:pPr>
        <w:rPr>
          <w:rFonts w:ascii="Times New Roman" w:hAnsi="Times New Roman" w:cs="Times New Roman"/>
          <w:b/>
          <w:sz w:val="32"/>
          <w:szCs w:val="32"/>
          <w:u w:val="single"/>
        </w:rPr>
      </w:pPr>
      <w:r w:rsidRPr="00893EA2">
        <w:rPr>
          <w:rFonts w:ascii="Times New Roman" w:hAnsi="Times New Roman" w:cs="Times New Roman"/>
          <w:b/>
          <w:sz w:val="32"/>
          <w:szCs w:val="32"/>
          <w:u w:val="single"/>
        </w:rPr>
        <w:t xml:space="preserve"> Календарно-тематическое планирование </w:t>
      </w:r>
    </w:p>
    <w:tbl>
      <w:tblPr>
        <w:tblStyle w:val="a9"/>
        <w:tblW w:w="10774" w:type="dxa"/>
        <w:tblInd w:w="-34" w:type="dxa"/>
        <w:tblLayout w:type="fixed"/>
        <w:tblLook w:val="04A0" w:firstRow="1" w:lastRow="0" w:firstColumn="1" w:lastColumn="0" w:noHBand="0" w:noVBand="1"/>
      </w:tblPr>
      <w:tblGrid>
        <w:gridCol w:w="709"/>
        <w:gridCol w:w="4962"/>
        <w:gridCol w:w="1134"/>
        <w:gridCol w:w="2126"/>
        <w:gridCol w:w="992"/>
        <w:gridCol w:w="851"/>
      </w:tblGrid>
      <w:tr w:rsidR="00764A41" w:rsidRPr="001369BD" w:rsidTr="000A0F61">
        <w:tc>
          <w:tcPr>
            <w:tcW w:w="709" w:type="dxa"/>
            <w:vMerge w:val="restart"/>
          </w:tcPr>
          <w:p w:rsidR="00764A41" w:rsidRDefault="00764A41" w:rsidP="00426FEB">
            <w:r>
              <w:rPr>
                <w:b/>
              </w:rPr>
              <w:t>№ /</w:t>
            </w:r>
            <w:proofErr w:type="gramStart"/>
            <w:r>
              <w:rPr>
                <w:b/>
              </w:rPr>
              <w:t>п</w:t>
            </w:r>
            <w:proofErr w:type="gramEnd"/>
          </w:p>
        </w:tc>
        <w:tc>
          <w:tcPr>
            <w:tcW w:w="4962" w:type="dxa"/>
            <w:vMerge w:val="restart"/>
          </w:tcPr>
          <w:p w:rsidR="00764A41" w:rsidRDefault="00764A41" w:rsidP="00426FEB">
            <w:r>
              <w:rPr>
                <w:b/>
              </w:rPr>
              <w:t>Тема урока</w:t>
            </w:r>
          </w:p>
        </w:tc>
        <w:tc>
          <w:tcPr>
            <w:tcW w:w="1134" w:type="dxa"/>
            <w:vMerge w:val="restart"/>
          </w:tcPr>
          <w:p w:rsidR="00764A41" w:rsidRDefault="00764A41" w:rsidP="00426FEB">
            <w:pPr>
              <w:rPr>
                <w:b/>
              </w:rPr>
            </w:pPr>
            <w:r>
              <w:rPr>
                <w:b/>
              </w:rPr>
              <w:t>Кол-во</w:t>
            </w:r>
          </w:p>
          <w:p w:rsidR="00764A41" w:rsidRDefault="00764A41" w:rsidP="00426FEB">
            <w:r>
              <w:rPr>
                <w:b/>
              </w:rPr>
              <w:t>часов</w:t>
            </w:r>
          </w:p>
        </w:tc>
        <w:tc>
          <w:tcPr>
            <w:tcW w:w="2126" w:type="dxa"/>
            <w:vMerge w:val="restart"/>
          </w:tcPr>
          <w:p w:rsidR="00764A41" w:rsidRPr="00764618" w:rsidRDefault="00764A41" w:rsidP="00426FEB">
            <w:pPr>
              <w:jc w:val="center"/>
              <w:rPr>
                <w:b/>
              </w:rPr>
            </w:pPr>
            <w:r w:rsidRPr="00764618">
              <w:rPr>
                <w:b/>
              </w:rPr>
              <w:t>Формы</w:t>
            </w:r>
          </w:p>
          <w:p w:rsidR="00764A41" w:rsidRDefault="00764A41" w:rsidP="00426FEB">
            <w:pPr>
              <w:jc w:val="center"/>
            </w:pPr>
            <w:r w:rsidRPr="00764618">
              <w:rPr>
                <w:b/>
              </w:rPr>
              <w:t>контроля</w:t>
            </w:r>
          </w:p>
        </w:tc>
        <w:tc>
          <w:tcPr>
            <w:tcW w:w="1843" w:type="dxa"/>
            <w:gridSpan w:val="2"/>
          </w:tcPr>
          <w:p w:rsidR="00764A41" w:rsidRDefault="00764A41" w:rsidP="00426FEB">
            <w:pPr>
              <w:rPr>
                <w:b/>
              </w:rPr>
            </w:pPr>
            <w:r>
              <w:rPr>
                <w:b/>
              </w:rPr>
              <w:t>Дата</w:t>
            </w:r>
          </w:p>
          <w:p w:rsidR="00764A41" w:rsidRPr="001369BD" w:rsidRDefault="00764A41" w:rsidP="00426FEB">
            <w:pPr>
              <w:rPr>
                <w:b/>
              </w:rPr>
            </w:pPr>
            <w:r>
              <w:rPr>
                <w:b/>
              </w:rPr>
              <w:t>проведения</w:t>
            </w:r>
          </w:p>
        </w:tc>
      </w:tr>
      <w:tr w:rsidR="00764A41" w:rsidRPr="001369BD" w:rsidTr="000A0F61">
        <w:tc>
          <w:tcPr>
            <w:tcW w:w="709" w:type="dxa"/>
            <w:vMerge/>
          </w:tcPr>
          <w:p w:rsidR="00764A41" w:rsidRDefault="00764A41" w:rsidP="00426FEB">
            <w:pPr>
              <w:rPr>
                <w:b/>
              </w:rPr>
            </w:pPr>
          </w:p>
        </w:tc>
        <w:tc>
          <w:tcPr>
            <w:tcW w:w="4962" w:type="dxa"/>
            <w:vMerge/>
          </w:tcPr>
          <w:p w:rsidR="00764A41" w:rsidRDefault="00764A41" w:rsidP="00426FEB">
            <w:pPr>
              <w:rPr>
                <w:b/>
              </w:rPr>
            </w:pPr>
          </w:p>
        </w:tc>
        <w:tc>
          <w:tcPr>
            <w:tcW w:w="1134" w:type="dxa"/>
            <w:vMerge/>
          </w:tcPr>
          <w:p w:rsidR="00764A41" w:rsidRDefault="00764A41" w:rsidP="00426FEB">
            <w:pPr>
              <w:rPr>
                <w:b/>
              </w:rPr>
            </w:pPr>
          </w:p>
        </w:tc>
        <w:tc>
          <w:tcPr>
            <w:tcW w:w="2126" w:type="dxa"/>
            <w:vMerge/>
          </w:tcPr>
          <w:p w:rsidR="00764A41" w:rsidRDefault="00764A41" w:rsidP="00426FEB">
            <w:pPr>
              <w:rPr>
                <w:b/>
              </w:rPr>
            </w:pPr>
          </w:p>
        </w:tc>
        <w:tc>
          <w:tcPr>
            <w:tcW w:w="992" w:type="dxa"/>
          </w:tcPr>
          <w:p w:rsidR="00764A41" w:rsidRPr="001369BD" w:rsidRDefault="00764A41" w:rsidP="00426FEB">
            <w:pPr>
              <w:rPr>
                <w:b/>
              </w:rPr>
            </w:pPr>
            <w:r>
              <w:rPr>
                <w:b/>
              </w:rPr>
              <w:t xml:space="preserve"> план</w:t>
            </w:r>
          </w:p>
        </w:tc>
        <w:tc>
          <w:tcPr>
            <w:tcW w:w="851" w:type="dxa"/>
          </w:tcPr>
          <w:p w:rsidR="00764A41" w:rsidRPr="001369BD" w:rsidRDefault="00764A41" w:rsidP="00426FEB">
            <w:pPr>
              <w:rPr>
                <w:b/>
              </w:rPr>
            </w:pPr>
            <w:r>
              <w:rPr>
                <w:b/>
              </w:rPr>
              <w:t>факт</w:t>
            </w:r>
          </w:p>
        </w:tc>
      </w:tr>
      <w:tr w:rsidR="00764A41" w:rsidRPr="00B71A4A" w:rsidTr="000A0F61">
        <w:tc>
          <w:tcPr>
            <w:tcW w:w="10774" w:type="dxa"/>
            <w:gridSpan w:val="6"/>
          </w:tcPr>
          <w:p w:rsidR="00764A41" w:rsidRPr="00B71A4A" w:rsidRDefault="00764A41" w:rsidP="005F5C46">
            <w:pPr>
              <w:jc w:val="center"/>
              <w:rPr>
                <w:b/>
                <w:bCs/>
              </w:rPr>
            </w:pPr>
            <w:r w:rsidRPr="00B71A4A">
              <w:rPr>
                <w:b/>
                <w:bCs/>
              </w:rPr>
              <w:t>Синтаксис и пунктуация</w:t>
            </w:r>
            <w:r>
              <w:rPr>
                <w:b/>
                <w:bCs/>
              </w:rPr>
              <w:t xml:space="preserve"> </w:t>
            </w:r>
            <w:r w:rsidR="005F5C46">
              <w:rPr>
                <w:b/>
                <w:bCs/>
              </w:rPr>
              <w:t>14ч</w:t>
            </w:r>
          </w:p>
        </w:tc>
      </w:tr>
      <w:tr w:rsidR="00764A41" w:rsidTr="000A0F61">
        <w:tc>
          <w:tcPr>
            <w:tcW w:w="709" w:type="dxa"/>
          </w:tcPr>
          <w:p w:rsidR="00764A41" w:rsidRDefault="00764A41" w:rsidP="00426FEB">
            <w:pPr>
              <w:jc w:val="center"/>
            </w:pPr>
            <w:r>
              <w:t>1</w:t>
            </w:r>
          </w:p>
        </w:tc>
        <w:tc>
          <w:tcPr>
            <w:tcW w:w="4962" w:type="dxa"/>
          </w:tcPr>
          <w:p w:rsidR="00764A41" w:rsidRPr="00764A41" w:rsidRDefault="005F5C46" w:rsidP="00426FEB">
            <w:pPr>
              <w:rPr>
                <w:sz w:val="24"/>
                <w:szCs w:val="24"/>
              </w:rPr>
            </w:pPr>
            <w:r>
              <w:rPr>
                <w:sz w:val="24"/>
                <w:szCs w:val="24"/>
              </w:rPr>
              <w:t>Синтаксические нормы.</w:t>
            </w:r>
          </w:p>
        </w:tc>
        <w:tc>
          <w:tcPr>
            <w:tcW w:w="1134" w:type="dxa"/>
          </w:tcPr>
          <w:p w:rsidR="00764A41" w:rsidRDefault="00764A41" w:rsidP="00426FEB">
            <w:pPr>
              <w:jc w:val="center"/>
            </w:pPr>
            <w:r>
              <w:t xml:space="preserve">1 </w:t>
            </w:r>
          </w:p>
        </w:tc>
        <w:tc>
          <w:tcPr>
            <w:tcW w:w="2126" w:type="dxa"/>
          </w:tcPr>
          <w:p w:rsidR="00764A41" w:rsidRDefault="000A0F61" w:rsidP="00426FEB">
            <w:r>
              <w:t>Фронтальный</w:t>
            </w:r>
          </w:p>
        </w:tc>
        <w:tc>
          <w:tcPr>
            <w:tcW w:w="992" w:type="dxa"/>
          </w:tcPr>
          <w:p w:rsidR="00764A41" w:rsidRDefault="00764A41" w:rsidP="00426FEB"/>
        </w:tc>
        <w:tc>
          <w:tcPr>
            <w:tcW w:w="851" w:type="dxa"/>
          </w:tcPr>
          <w:p w:rsidR="00764A41" w:rsidRDefault="00764A41" w:rsidP="00426FEB"/>
        </w:tc>
      </w:tr>
      <w:tr w:rsidR="00764A41" w:rsidTr="000A0F61">
        <w:tc>
          <w:tcPr>
            <w:tcW w:w="709" w:type="dxa"/>
          </w:tcPr>
          <w:p w:rsidR="00764A41" w:rsidRDefault="00764A41" w:rsidP="00426FEB">
            <w:pPr>
              <w:jc w:val="center"/>
            </w:pPr>
            <w:r>
              <w:t>2</w:t>
            </w:r>
          </w:p>
        </w:tc>
        <w:tc>
          <w:tcPr>
            <w:tcW w:w="4962" w:type="dxa"/>
          </w:tcPr>
          <w:p w:rsidR="00764A41" w:rsidRPr="00764A41" w:rsidRDefault="005F5C46" w:rsidP="00426FEB">
            <w:pPr>
              <w:rPr>
                <w:sz w:val="24"/>
                <w:szCs w:val="24"/>
              </w:rPr>
            </w:pPr>
            <w:r>
              <w:rPr>
                <w:sz w:val="24"/>
                <w:szCs w:val="24"/>
              </w:rPr>
              <w:t>Связь слов в словосочетании.</w:t>
            </w:r>
          </w:p>
        </w:tc>
        <w:tc>
          <w:tcPr>
            <w:tcW w:w="1134" w:type="dxa"/>
          </w:tcPr>
          <w:p w:rsidR="00764A41" w:rsidRDefault="00764A41" w:rsidP="00426FEB">
            <w:pPr>
              <w:jc w:val="center"/>
            </w:pPr>
            <w:r>
              <w:t xml:space="preserve"> 1</w:t>
            </w:r>
          </w:p>
        </w:tc>
        <w:tc>
          <w:tcPr>
            <w:tcW w:w="2126" w:type="dxa"/>
          </w:tcPr>
          <w:p w:rsidR="00764A41" w:rsidRDefault="003B2941" w:rsidP="00426FEB">
            <w:r>
              <w:t>Фронтальн</w:t>
            </w:r>
            <w:r w:rsidR="000A0F61">
              <w:t>ый</w:t>
            </w:r>
          </w:p>
        </w:tc>
        <w:tc>
          <w:tcPr>
            <w:tcW w:w="992" w:type="dxa"/>
          </w:tcPr>
          <w:p w:rsidR="00764A41" w:rsidRDefault="00764A41" w:rsidP="00426FEB"/>
        </w:tc>
        <w:tc>
          <w:tcPr>
            <w:tcW w:w="851" w:type="dxa"/>
          </w:tcPr>
          <w:p w:rsidR="00764A41" w:rsidRDefault="00764A41" w:rsidP="00426FEB"/>
        </w:tc>
      </w:tr>
      <w:tr w:rsidR="00764A41" w:rsidTr="000A0F61">
        <w:tc>
          <w:tcPr>
            <w:tcW w:w="709" w:type="dxa"/>
          </w:tcPr>
          <w:p w:rsidR="00764A41" w:rsidRDefault="00764A41" w:rsidP="00426FEB">
            <w:pPr>
              <w:jc w:val="center"/>
            </w:pPr>
            <w:r>
              <w:t>3</w:t>
            </w:r>
          </w:p>
        </w:tc>
        <w:tc>
          <w:tcPr>
            <w:tcW w:w="4962" w:type="dxa"/>
          </w:tcPr>
          <w:p w:rsidR="00764A41" w:rsidRPr="005F5C46" w:rsidRDefault="00764A41" w:rsidP="005F5C46">
            <w:pPr>
              <w:rPr>
                <w:sz w:val="24"/>
                <w:szCs w:val="24"/>
              </w:rPr>
            </w:pPr>
            <w:r w:rsidRPr="00764A41">
              <w:rPr>
                <w:sz w:val="24"/>
                <w:szCs w:val="24"/>
              </w:rPr>
              <w:t xml:space="preserve"> </w:t>
            </w:r>
            <w:r w:rsidR="005F5C46">
              <w:rPr>
                <w:sz w:val="24"/>
                <w:szCs w:val="24"/>
              </w:rPr>
              <w:t>Знаки препинания в конце предложений</w:t>
            </w:r>
            <w:r w:rsidRPr="005F5C46">
              <w:rPr>
                <w:sz w:val="24"/>
                <w:szCs w:val="24"/>
              </w:rPr>
              <w:t xml:space="preserve"> </w:t>
            </w:r>
          </w:p>
        </w:tc>
        <w:tc>
          <w:tcPr>
            <w:tcW w:w="1134" w:type="dxa"/>
          </w:tcPr>
          <w:p w:rsidR="00764A41" w:rsidRDefault="00764A41" w:rsidP="00426FEB">
            <w:pPr>
              <w:jc w:val="center"/>
            </w:pPr>
            <w:r>
              <w:t>1</w:t>
            </w:r>
          </w:p>
        </w:tc>
        <w:tc>
          <w:tcPr>
            <w:tcW w:w="2126" w:type="dxa"/>
          </w:tcPr>
          <w:p w:rsidR="00764A41" w:rsidRDefault="003B2941" w:rsidP="000A0F61">
            <w:r>
              <w:t>Индивидуальн</w:t>
            </w:r>
            <w:r w:rsidR="000A0F61">
              <w:t>ый</w:t>
            </w:r>
          </w:p>
        </w:tc>
        <w:tc>
          <w:tcPr>
            <w:tcW w:w="992" w:type="dxa"/>
          </w:tcPr>
          <w:p w:rsidR="00764A41" w:rsidRDefault="00764A41" w:rsidP="00426FEB"/>
        </w:tc>
        <w:tc>
          <w:tcPr>
            <w:tcW w:w="851" w:type="dxa"/>
          </w:tcPr>
          <w:p w:rsidR="00764A41" w:rsidRDefault="00764A41" w:rsidP="00426FEB"/>
        </w:tc>
      </w:tr>
      <w:tr w:rsidR="000A0F61" w:rsidTr="000A0F61">
        <w:tc>
          <w:tcPr>
            <w:tcW w:w="709" w:type="dxa"/>
          </w:tcPr>
          <w:p w:rsidR="000A0F61" w:rsidRDefault="000A0F61" w:rsidP="00426FEB">
            <w:pPr>
              <w:jc w:val="center"/>
            </w:pPr>
            <w:r>
              <w:t>4</w:t>
            </w:r>
          </w:p>
        </w:tc>
        <w:tc>
          <w:tcPr>
            <w:tcW w:w="4962" w:type="dxa"/>
          </w:tcPr>
          <w:p w:rsidR="000A0F61" w:rsidRPr="00764A41" w:rsidRDefault="005F5C46" w:rsidP="005F5C46">
            <w:pPr>
              <w:rPr>
                <w:sz w:val="24"/>
                <w:szCs w:val="24"/>
              </w:rPr>
            </w:pPr>
            <w:r>
              <w:rPr>
                <w:sz w:val="24"/>
                <w:szCs w:val="24"/>
              </w:rPr>
              <w:t>Нормы употребления главных членов предложений</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c>
          <w:tcPr>
            <w:tcW w:w="709" w:type="dxa"/>
          </w:tcPr>
          <w:p w:rsidR="000A0F61" w:rsidRDefault="000A0F61" w:rsidP="00426FEB">
            <w:pPr>
              <w:jc w:val="center"/>
            </w:pPr>
            <w:r>
              <w:t>5</w:t>
            </w:r>
          </w:p>
        </w:tc>
        <w:tc>
          <w:tcPr>
            <w:tcW w:w="4962" w:type="dxa"/>
          </w:tcPr>
          <w:p w:rsidR="000A0F61" w:rsidRPr="00764A41" w:rsidRDefault="005F5C46" w:rsidP="005F5C46">
            <w:pPr>
              <w:rPr>
                <w:sz w:val="24"/>
                <w:szCs w:val="24"/>
              </w:rPr>
            </w:pPr>
            <w:r>
              <w:rPr>
                <w:sz w:val="24"/>
                <w:szCs w:val="24"/>
              </w:rPr>
              <w:t>Нормы употребления второстепенных членов предложений</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c>
          <w:tcPr>
            <w:tcW w:w="709" w:type="dxa"/>
          </w:tcPr>
          <w:p w:rsidR="000A0F61" w:rsidRDefault="000A0F61" w:rsidP="00426FEB">
            <w:pPr>
              <w:jc w:val="center"/>
            </w:pPr>
            <w:r>
              <w:t>6</w:t>
            </w:r>
          </w:p>
        </w:tc>
        <w:tc>
          <w:tcPr>
            <w:tcW w:w="4962" w:type="dxa"/>
          </w:tcPr>
          <w:p w:rsidR="000A0F61" w:rsidRPr="00764A41" w:rsidRDefault="000A0F61" w:rsidP="005F5C46">
            <w:pPr>
              <w:rPr>
                <w:sz w:val="24"/>
                <w:szCs w:val="24"/>
              </w:rPr>
            </w:pPr>
            <w:r w:rsidRPr="00764A41">
              <w:rPr>
                <w:sz w:val="24"/>
                <w:szCs w:val="24"/>
              </w:rPr>
              <w:t xml:space="preserve"> </w:t>
            </w:r>
            <w:r w:rsidR="005F5C46">
              <w:rPr>
                <w:sz w:val="24"/>
                <w:szCs w:val="24"/>
              </w:rPr>
              <w:t>Пунктуационная роль тире в предложении</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c>
          <w:tcPr>
            <w:tcW w:w="709" w:type="dxa"/>
          </w:tcPr>
          <w:p w:rsidR="000A0F61" w:rsidRDefault="000A0F61" w:rsidP="00426FEB">
            <w:pPr>
              <w:jc w:val="center"/>
            </w:pPr>
            <w:r>
              <w:t>7</w:t>
            </w:r>
          </w:p>
        </w:tc>
        <w:tc>
          <w:tcPr>
            <w:tcW w:w="4962" w:type="dxa"/>
          </w:tcPr>
          <w:p w:rsidR="000A0F61" w:rsidRPr="00764A41" w:rsidRDefault="005F5C46" w:rsidP="00426FEB">
            <w:pPr>
              <w:rPr>
                <w:sz w:val="24"/>
                <w:szCs w:val="24"/>
              </w:rPr>
            </w:pPr>
            <w:r>
              <w:rPr>
                <w:sz w:val="24"/>
                <w:szCs w:val="24"/>
              </w:rPr>
              <w:t>Порядок слов в предложении</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c>
          <w:tcPr>
            <w:tcW w:w="709" w:type="dxa"/>
          </w:tcPr>
          <w:p w:rsidR="000A0F61" w:rsidRDefault="000A0F61" w:rsidP="00426FEB">
            <w:pPr>
              <w:jc w:val="center"/>
            </w:pPr>
            <w:r>
              <w:t>8</w:t>
            </w:r>
          </w:p>
        </w:tc>
        <w:tc>
          <w:tcPr>
            <w:tcW w:w="4962" w:type="dxa"/>
          </w:tcPr>
          <w:p w:rsidR="000A0F61" w:rsidRPr="00764A41" w:rsidRDefault="005F5C46" w:rsidP="00426FEB">
            <w:pPr>
              <w:rPr>
                <w:sz w:val="24"/>
                <w:szCs w:val="24"/>
              </w:rPr>
            </w:pPr>
            <w:r>
              <w:rPr>
                <w:sz w:val="24"/>
                <w:szCs w:val="24"/>
              </w:rPr>
              <w:t>Синтаксические средства выразительности</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764A41" w:rsidTr="000A0F61">
        <w:tc>
          <w:tcPr>
            <w:tcW w:w="709" w:type="dxa"/>
          </w:tcPr>
          <w:p w:rsidR="00764A41" w:rsidRDefault="00764A41" w:rsidP="00426FEB">
            <w:pPr>
              <w:jc w:val="center"/>
            </w:pPr>
            <w:r>
              <w:t>9</w:t>
            </w:r>
          </w:p>
        </w:tc>
        <w:tc>
          <w:tcPr>
            <w:tcW w:w="4962" w:type="dxa"/>
          </w:tcPr>
          <w:p w:rsidR="00764A41" w:rsidRPr="005F5C46" w:rsidRDefault="005F5C46" w:rsidP="00426FEB">
            <w:pPr>
              <w:rPr>
                <w:sz w:val="24"/>
                <w:szCs w:val="24"/>
              </w:rPr>
            </w:pPr>
            <w:r>
              <w:rPr>
                <w:sz w:val="24"/>
                <w:szCs w:val="24"/>
              </w:rPr>
              <w:t>Знаки препинания в сложном предложении.</w:t>
            </w:r>
          </w:p>
        </w:tc>
        <w:tc>
          <w:tcPr>
            <w:tcW w:w="1134" w:type="dxa"/>
          </w:tcPr>
          <w:p w:rsidR="00764A41" w:rsidRDefault="00764A41" w:rsidP="00426FEB">
            <w:pPr>
              <w:jc w:val="center"/>
            </w:pPr>
            <w:r>
              <w:t>1</w:t>
            </w:r>
          </w:p>
        </w:tc>
        <w:tc>
          <w:tcPr>
            <w:tcW w:w="2126" w:type="dxa"/>
          </w:tcPr>
          <w:p w:rsidR="00764A41" w:rsidRDefault="003B2941" w:rsidP="000A0F61">
            <w:r>
              <w:t>Индивидуальн</w:t>
            </w:r>
            <w:r w:rsidR="000A0F61">
              <w:t>ый</w:t>
            </w:r>
          </w:p>
        </w:tc>
        <w:tc>
          <w:tcPr>
            <w:tcW w:w="992" w:type="dxa"/>
          </w:tcPr>
          <w:p w:rsidR="00764A41" w:rsidRDefault="00764A41" w:rsidP="00426FEB"/>
        </w:tc>
        <w:tc>
          <w:tcPr>
            <w:tcW w:w="851" w:type="dxa"/>
          </w:tcPr>
          <w:p w:rsidR="00764A41" w:rsidRDefault="00764A41" w:rsidP="00426FEB"/>
        </w:tc>
      </w:tr>
      <w:tr w:rsidR="000A0F61" w:rsidTr="000A0F61">
        <w:tc>
          <w:tcPr>
            <w:tcW w:w="709" w:type="dxa"/>
          </w:tcPr>
          <w:p w:rsidR="000A0F61" w:rsidRDefault="000A0F61" w:rsidP="00426FEB">
            <w:pPr>
              <w:jc w:val="center"/>
            </w:pPr>
            <w:r>
              <w:t>10</w:t>
            </w:r>
          </w:p>
        </w:tc>
        <w:tc>
          <w:tcPr>
            <w:tcW w:w="4962" w:type="dxa"/>
          </w:tcPr>
          <w:p w:rsidR="000A0F61" w:rsidRPr="00764A41" w:rsidRDefault="005F5C46" w:rsidP="00426FEB">
            <w:pPr>
              <w:rPr>
                <w:sz w:val="24"/>
                <w:szCs w:val="24"/>
              </w:rPr>
            </w:pPr>
            <w:r>
              <w:rPr>
                <w:sz w:val="24"/>
                <w:szCs w:val="24"/>
              </w:rPr>
              <w:t>Синтаксическая синонимия</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c>
          <w:tcPr>
            <w:tcW w:w="709" w:type="dxa"/>
          </w:tcPr>
          <w:p w:rsidR="000A0F61" w:rsidRDefault="000A0F61" w:rsidP="00426FEB">
            <w:pPr>
              <w:jc w:val="center"/>
            </w:pPr>
            <w:r>
              <w:t>11</w:t>
            </w:r>
          </w:p>
        </w:tc>
        <w:tc>
          <w:tcPr>
            <w:tcW w:w="4962" w:type="dxa"/>
          </w:tcPr>
          <w:p w:rsidR="000A0F61" w:rsidRPr="00764A41" w:rsidRDefault="005F5C46" w:rsidP="00426FEB">
            <w:pPr>
              <w:rPr>
                <w:sz w:val="24"/>
                <w:szCs w:val="24"/>
              </w:rPr>
            </w:pPr>
            <w:r>
              <w:rPr>
                <w:sz w:val="24"/>
                <w:szCs w:val="24"/>
              </w:rPr>
              <w:t>Знаки препинания при однородных членах предложения</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764A41" w:rsidTr="000A0F61">
        <w:tc>
          <w:tcPr>
            <w:tcW w:w="709" w:type="dxa"/>
          </w:tcPr>
          <w:p w:rsidR="00764A41" w:rsidRDefault="00764A41" w:rsidP="00426FEB">
            <w:pPr>
              <w:jc w:val="center"/>
            </w:pPr>
            <w:r>
              <w:t>12</w:t>
            </w:r>
          </w:p>
        </w:tc>
        <w:tc>
          <w:tcPr>
            <w:tcW w:w="4962" w:type="dxa"/>
          </w:tcPr>
          <w:p w:rsidR="00764A41" w:rsidRPr="005F5C46" w:rsidRDefault="005F5C46" w:rsidP="00426FEB">
            <w:pPr>
              <w:rPr>
                <w:sz w:val="24"/>
                <w:szCs w:val="24"/>
              </w:rPr>
            </w:pPr>
            <w:r w:rsidRPr="005F5C46">
              <w:rPr>
                <w:sz w:val="24"/>
                <w:szCs w:val="24"/>
              </w:rPr>
              <w:t>Подготовка к контрольной работе по теме «Синтаксис»</w:t>
            </w:r>
          </w:p>
        </w:tc>
        <w:tc>
          <w:tcPr>
            <w:tcW w:w="1134" w:type="dxa"/>
          </w:tcPr>
          <w:p w:rsidR="00764A41" w:rsidRDefault="00764A41" w:rsidP="00426FEB">
            <w:pPr>
              <w:jc w:val="center"/>
            </w:pPr>
          </w:p>
        </w:tc>
        <w:tc>
          <w:tcPr>
            <w:tcW w:w="2126" w:type="dxa"/>
          </w:tcPr>
          <w:p w:rsidR="00764A41" w:rsidRDefault="003B2941" w:rsidP="000A0F61">
            <w:r>
              <w:t>Индивидуальн</w:t>
            </w:r>
            <w:r w:rsidR="000A0F61">
              <w:t>ый</w:t>
            </w:r>
          </w:p>
        </w:tc>
        <w:tc>
          <w:tcPr>
            <w:tcW w:w="992" w:type="dxa"/>
          </w:tcPr>
          <w:p w:rsidR="00764A41" w:rsidRDefault="00764A41" w:rsidP="00426FEB"/>
        </w:tc>
        <w:tc>
          <w:tcPr>
            <w:tcW w:w="851" w:type="dxa"/>
          </w:tcPr>
          <w:p w:rsidR="00764A41" w:rsidRDefault="00764A41" w:rsidP="00426FEB"/>
        </w:tc>
      </w:tr>
      <w:tr w:rsidR="000A0F61" w:rsidTr="000A0F61">
        <w:tc>
          <w:tcPr>
            <w:tcW w:w="709" w:type="dxa"/>
          </w:tcPr>
          <w:p w:rsidR="000A0F61" w:rsidRDefault="000A0F61" w:rsidP="00426FEB">
            <w:pPr>
              <w:jc w:val="center"/>
            </w:pPr>
            <w:r>
              <w:t>13</w:t>
            </w:r>
          </w:p>
        </w:tc>
        <w:tc>
          <w:tcPr>
            <w:tcW w:w="4962" w:type="dxa"/>
          </w:tcPr>
          <w:p w:rsidR="000A0F61" w:rsidRPr="00764A41" w:rsidRDefault="000A0F61" w:rsidP="005F5C46">
            <w:pPr>
              <w:rPr>
                <w:sz w:val="24"/>
                <w:szCs w:val="24"/>
              </w:rPr>
            </w:pPr>
            <w:r w:rsidRPr="00764A41">
              <w:rPr>
                <w:sz w:val="24"/>
                <w:szCs w:val="24"/>
              </w:rPr>
              <w:t xml:space="preserve"> </w:t>
            </w:r>
            <w:r w:rsidR="005F5C46">
              <w:rPr>
                <w:sz w:val="24"/>
                <w:szCs w:val="24"/>
              </w:rPr>
              <w:t>Контрольная работа по теме «Синтаксис»</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rPr>
          <w:trHeight w:val="525"/>
        </w:trPr>
        <w:tc>
          <w:tcPr>
            <w:tcW w:w="709" w:type="dxa"/>
          </w:tcPr>
          <w:p w:rsidR="000A0F61" w:rsidRDefault="000A0F61" w:rsidP="00426FEB">
            <w:pPr>
              <w:jc w:val="center"/>
            </w:pPr>
            <w:r>
              <w:t>14</w:t>
            </w:r>
          </w:p>
        </w:tc>
        <w:tc>
          <w:tcPr>
            <w:tcW w:w="4962" w:type="dxa"/>
          </w:tcPr>
          <w:p w:rsidR="000A0F61" w:rsidRPr="00764A41" w:rsidRDefault="002E47C8" w:rsidP="002E47C8">
            <w:pPr>
              <w:rPr>
                <w:sz w:val="24"/>
                <w:szCs w:val="24"/>
              </w:rPr>
            </w:pPr>
            <w:r>
              <w:rPr>
                <w:sz w:val="24"/>
                <w:szCs w:val="24"/>
              </w:rPr>
              <w:t>Работа над ошибками в контрольной работе по теме «Синтаксис»</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2E47C8" w:rsidTr="004A2C1A">
        <w:trPr>
          <w:trHeight w:val="525"/>
        </w:trPr>
        <w:tc>
          <w:tcPr>
            <w:tcW w:w="10774" w:type="dxa"/>
            <w:gridSpan w:val="6"/>
          </w:tcPr>
          <w:p w:rsidR="002E47C8" w:rsidRPr="002E47C8" w:rsidRDefault="00672F77" w:rsidP="002E47C8">
            <w:pPr>
              <w:jc w:val="center"/>
              <w:rPr>
                <w:b/>
              </w:rPr>
            </w:pPr>
            <w:r>
              <w:rPr>
                <w:b/>
              </w:rPr>
              <w:t>Орфография и пунктуация 14</w:t>
            </w:r>
            <w:r w:rsidR="002E47C8">
              <w:rPr>
                <w:b/>
              </w:rPr>
              <w:t xml:space="preserve"> ч</w:t>
            </w:r>
          </w:p>
        </w:tc>
      </w:tr>
      <w:tr w:rsidR="000A0F61" w:rsidTr="000A0F61">
        <w:trPr>
          <w:trHeight w:val="525"/>
        </w:trPr>
        <w:tc>
          <w:tcPr>
            <w:tcW w:w="709" w:type="dxa"/>
          </w:tcPr>
          <w:p w:rsidR="000A0F61" w:rsidRDefault="000A0F61" w:rsidP="00426FEB">
            <w:pPr>
              <w:jc w:val="center"/>
            </w:pPr>
            <w:r>
              <w:t>15</w:t>
            </w:r>
          </w:p>
        </w:tc>
        <w:tc>
          <w:tcPr>
            <w:tcW w:w="4962" w:type="dxa"/>
          </w:tcPr>
          <w:p w:rsidR="000A0F61" w:rsidRPr="00764A41" w:rsidRDefault="002E47C8" w:rsidP="00426FEB">
            <w:pPr>
              <w:rPr>
                <w:sz w:val="24"/>
                <w:szCs w:val="24"/>
              </w:rPr>
            </w:pPr>
            <w:r>
              <w:rPr>
                <w:sz w:val="24"/>
                <w:szCs w:val="24"/>
              </w:rPr>
              <w:t>Нормы письменной речи</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764A41" w:rsidTr="000A0F61">
        <w:trPr>
          <w:trHeight w:val="300"/>
        </w:trPr>
        <w:tc>
          <w:tcPr>
            <w:tcW w:w="709" w:type="dxa"/>
          </w:tcPr>
          <w:p w:rsidR="00764A41" w:rsidRDefault="00764A41" w:rsidP="00426FEB">
            <w:pPr>
              <w:jc w:val="center"/>
            </w:pPr>
            <w:r>
              <w:t>16</w:t>
            </w:r>
          </w:p>
        </w:tc>
        <w:tc>
          <w:tcPr>
            <w:tcW w:w="4962" w:type="dxa"/>
          </w:tcPr>
          <w:p w:rsidR="00764A41" w:rsidRPr="002E47C8" w:rsidRDefault="00EB658B" w:rsidP="00426FEB">
            <w:pPr>
              <w:rPr>
                <w:sz w:val="24"/>
                <w:szCs w:val="24"/>
              </w:rPr>
            </w:pPr>
            <w:r>
              <w:rPr>
                <w:sz w:val="24"/>
                <w:szCs w:val="24"/>
              </w:rPr>
              <w:t>Правописание предлогов</w:t>
            </w:r>
            <w:r w:rsidR="002E47C8">
              <w:rPr>
                <w:sz w:val="24"/>
                <w:szCs w:val="24"/>
              </w:rPr>
              <w:t xml:space="preserve"> </w:t>
            </w:r>
            <w:r w:rsidR="00764A41" w:rsidRPr="002E47C8">
              <w:rPr>
                <w:sz w:val="24"/>
                <w:szCs w:val="24"/>
              </w:rPr>
              <w:t xml:space="preserve"> </w:t>
            </w:r>
          </w:p>
        </w:tc>
        <w:tc>
          <w:tcPr>
            <w:tcW w:w="1134" w:type="dxa"/>
          </w:tcPr>
          <w:p w:rsidR="00764A41" w:rsidRDefault="00764A41" w:rsidP="00426FEB">
            <w:pPr>
              <w:jc w:val="center"/>
            </w:pPr>
            <w:r>
              <w:t>1</w:t>
            </w:r>
          </w:p>
        </w:tc>
        <w:tc>
          <w:tcPr>
            <w:tcW w:w="2126" w:type="dxa"/>
          </w:tcPr>
          <w:p w:rsidR="00764A41" w:rsidRDefault="003B2941" w:rsidP="00426FEB">
            <w:r>
              <w:t>Индивидуаль</w:t>
            </w:r>
            <w:r w:rsidR="000A0F61">
              <w:t>ный</w:t>
            </w:r>
          </w:p>
        </w:tc>
        <w:tc>
          <w:tcPr>
            <w:tcW w:w="992" w:type="dxa"/>
          </w:tcPr>
          <w:p w:rsidR="00764A41" w:rsidRDefault="00764A41" w:rsidP="00426FEB"/>
        </w:tc>
        <w:tc>
          <w:tcPr>
            <w:tcW w:w="851" w:type="dxa"/>
          </w:tcPr>
          <w:p w:rsidR="00764A41" w:rsidRDefault="00764A41" w:rsidP="00426FEB"/>
        </w:tc>
      </w:tr>
      <w:tr w:rsidR="000A0F61" w:rsidTr="000A0F61">
        <w:trPr>
          <w:trHeight w:val="300"/>
        </w:trPr>
        <w:tc>
          <w:tcPr>
            <w:tcW w:w="709" w:type="dxa"/>
          </w:tcPr>
          <w:p w:rsidR="000A0F61" w:rsidRDefault="000A0F61" w:rsidP="00426FEB">
            <w:pPr>
              <w:jc w:val="center"/>
            </w:pPr>
            <w:r>
              <w:t>17</w:t>
            </w:r>
          </w:p>
        </w:tc>
        <w:tc>
          <w:tcPr>
            <w:tcW w:w="4962" w:type="dxa"/>
          </w:tcPr>
          <w:p w:rsidR="000A0F61" w:rsidRPr="00764A41" w:rsidRDefault="002E47C8" w:rsidP="00426FEB">
            <w:pPr>
              <w:rPr>
                <w:sz w:val="24"/>
                <w:szCs w:val="24"/>
              </w:rPr>
            </w:pPr>
            <w:r>
              <w:rPr>
                <w:sz w:val="24"/>
                <w:szCs w:val="24"/>
              </w:rPr>
              <w:t>Служебные части речи</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rPr>
          <w:trHeight w:val="300"/>
        </w:trPr>
        <w:tc>
          <w:tcPr>
            <w:tcW w:w="709" w:type="dxa"/>
          </w:tcPr>
          <w:p w:rsidR="000A0F61" w:rsidRDefault="000A0F61" w:rsidP="00426FEB">
            <w:pPr>
              <w:jc w:val="center"/>
            </w:pPr>
            <w:r>
              <w:t>18</w:t>
            </w:r>
          </w:p>
        </w:tc>
        <w:tc>
          <w:tcPr>
            <w:tcW w:w="4962" w:type="dxa"/>
          </w:tcPr>
          <w:p w:rsidR="000A0F61" w:rsidRPr="00764A41" w:rsidRDefault="002E47C8" w:rsidP="00426FEB">
            <w:pPr>
              <w:rPr>
                <w:sz w:val="24"/>
                <w:szCs w:val="24"/>
              </w:rPr>
            </w:pPr>
            <w:r>
              <w:rPr>
                <w:sz w:val="24"/>
                <w:szCs w:val="24"/>
              </w:rPr>
              <w:t>Принципы орфографии</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rPr>
          <w:trHeight w:val="300"/>
        </w:trPr>
        <w:tc>
          <w:tcPr>
            <w:tcW w:w="709" w:type="dxa"/>
          </w:tcPr>
          <w:p w:rsidR="000A0F61" w:rsidRDefault="000A0F61" w:rsidP="00426FEB">
            <w:pPr>
              <w:jc w:val="center"/>
            </w:pPr>
            <w:r>
              <w:t>19</w:t>
            </w:r>
          </w:p>
        </w:tc>
        <w:tc>
          <w:tcPr>
            <w:tcW w:w="4962" w:type="dxa"/>
          </w:tcPr>
          <w:p w:rsidR="000A0F61" w:rsidRPr="00764A41" w:rsidRDefault="002E47C8" w:rsidP="00426FEB">
            <w:pPr>
              <w:rPr>
                <w:sz w:val="24"/>
                <w:szCs w:val="24"/>
              </w:rPr>
            </w:pPr>
            <w:r>
              <w:rPr>
                <w:sz w:val="24"/>
                <w:szCs w:val="24"/>
              </w:rPr>
              <w:t>Разделительные ъ и ь</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rPr>
          <w:trHeight w:val="300"/>
        </w:trPr>
        <w:tc>
          <w:tcPr>
            <w:tcW w:w="709" w:type="dxa"/>
          </w:tcPr>
          <w:p w:rsidR="000A0F61" w:rsidRDefault="000A0F61" w:rsidP="00426FEB">
            <w:pPr>
              <w:jc w:val="center"/>
            </w:pPr>
            <w:r>
              <w:t>20</w:t>
            </w:r>
          </w:p>
        </w:tc>
        <w:tc>
          <w:tcPr>
            <w:tcW w:w="4962" w:type="dxa"/>
          </w:tcPr>
          <w:p w:rsidR="000A0F61" w:rsidRPr="00764A41" w:rsidRDefault="002E47C8" w:rsidP="00426FEB">
            <w:pPr>
              <w:rPr>
                <w:sz w:val="24"/>
                <w:szCs w:val="24"/>
              </w:rPr>
            </w:pPr>
            <w:r>
              <w:rPr>
                <w:sz w:val="24"/>
                <w:szCs w:val="24"/>
              </w:rPr>
              <w:t>Трудные случаи русской орфографии в существительном, прилагательном</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rPr>
          <w:trHeight w:val="300"/>
        </w:trPr>
        <w:tc>
          <w:tcPr>
            <w:tcW w:w="709" w:type="dxa"/>
          </w:tcPr>
          <w:p w:rsidR="000A0F61" w:rsidRDefault="000A0F61" w:rsidP="00426FEB">
            <w:pPr>
              <w:jc w:val="center"/>
            </w:pPr>
            <w:r>
              <w:t>21</w:t>
            </w:r>
          </w:p>
        </w:tc>
        <w:tc>
          <w:tcPr>
            <w:tcW w:w="4962" w:type="dxa"/>
          </w:tcPr>
          <w:p w:rsidR="000A0F61" w:rsidRPr="00764A41" w:rsidRDefault="002E47C8" w:rsidP="00426FEB">
            <w:pPr>
              <w:rPr>
                <w:sz w:val="24"/>
                <w:szCs w:val="24"/>
              </w:rPr>
            </w:pPr>
            <w:r>
              <w:rPr>
                <w:sz w:val="24"/>
                <w:szCs w:val="24"/>
              </w:rPr>
              <w:t>Трудные случаи русской орфографии в глаголе, наречии, местоимении.</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2E47C8" w:rsidTr="000A0F61">
        <w:trPr>
          <w:trHeight w:val="300"/>
        </w:trPr>
        <w:tc>
          <w:tcPr>
            <w:tcW w:w="709" w:type="dxa"/>
          </w:tcPr>
          <w:p w:rsidR="002E47C8" w:rsidRDefault="002E47C8" w:rsidP="00426FEB">
            <w:pPr>
              <w:jc w:val="center"/>
            </w:pPr>
            <w:r>
              <w:t>22</w:t>
            </w:r>
          </w:p>
        </w:tc>
        <w:tc>
          <w:tcPr>
            <w:tcW w:w="4962" w:type="dxa"/>
          </w:tcPr>
          <w:p w:rsidR="002E47C8" w:rsidRDefault="002E47C8" w:rsidP="00426FEB">
            <w:pPr>
              <w:rPr>
                <w:sz w:val="24"/>
                <w:szCs w:val="24"/>
              </w:rPr>
            </w:pPr>
            <w:r>
              <w:rPr>
                <w:sz w:val="24"/>
                <w:szCs w:val="24"/>
              </w:rPr>
              <w:t>Трудные случаи орфографии служебных частей речи</w:t>
            </w:r>
          </w:p>
        </w:tc>
        <w:tc>
          <w:tcPr>
            <w:tcW w:w="1134" w:type="dxa"/>
          </w:tcPr>
          <w:p w:rsidR="002E47C8" w:rsidRDefault="002E47C8" w:rsidP="00426FEB">
            <w:pPr>
              <w:jc w:val="center"/>
            </w:pPr>
          </w:p>
        </w:tc>
        <w:tc>
          <w:tcPr>
            <w:tcW w:w="2126" w:type="dxa"/>
          </w:tcPr>
          <w:p w:rsidR="002E47C8" w:rsidRDefault="004A2C1A" w:rsidP="000A0F61">
            <w:r>
              <w:t>Фронтальный</w:t>
            </w:r>
          </w:p>
        </w:tc>
        <w:tc>
          <w:tcPr>
            <w:tcW w:w="992" w:type="dxa"/>
          </w:tcPr>
          <w:p w:rsidR="002E47C8" w:rsidRDefault="002E47C8" w:rsidP="00426FEB"/>
        </w:tc>
        <w:tc>
          <w:tcPr>
            <w:tcW w:w="851" w:type="dxa"/>
          </w:tcPr>
          <w:p w:rsidR="002E47C8" w:rsidRDefault="002E47C8" w:rsidP="00426FEB"/>
        </w:tc>
      </w:tr>
      <w:tr w:rsidR="000A0F61" w:rsidTr="000A0F61">
        <w:trPr>
          <w:trHeight w:val="300"/>
        </w:trPr>
        <w:tc>
          <w:tcPr>
            <w:tcW w:w="709" w:type="dxa"/>
          </w:tcPr>
          <w:p w:rsidR="000A0F61" w:rsidRDefault="002E47C8" w:rsidP="00426FEB">
            <w:pPr>
              <w:jc w:val="center"/>
            </w:pPr>
            <w:r>
              <w:t>23</w:t>
            </w:r>
          </w:p>
        </w:tc>
        <w:tc>
          <w:tcPr>
            <w:tcW w:w="4962" w:type="dxa"/>
          </w:tcPr>
          <w:p w:rsidR="000A0F61" w:rsidRPr="00764A41" w:rsidRDefault="002E47C8" w:rsidP="002E47C8">
            <w:pPr>
              <w:rPr>
                <w:sz w:val="24"/>
                <w:szCs w:val="24"/>
              </w:rPr>
            </w:pPr>
            <w:r>
              <w:rPr>
                <w:sz w:val="24"/>
                <w:szCs w:val="24"/>
              </w:rPr>
              <w:t xml:space="preserve">Пунктуация. </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rPr>
          <w:trHeight w:val="300"/>
        </w:trPr>
        <w:tc>
          <w:tcPr>
            <w:tcW w:w="709" w:type="dxa"/>
          </w:tcPr>
          <w:p w:rsidR="000A0F61" w:rsidRDefault="002E47C8" w:rsidP="00426FEB">
            <w:pPr>
              <w:jc w:val="center"/>
            </w:pPr>
            <w:r>
              <w:t>24</w:t>
            </w:r>
          </w:p>
        </w:tc>
        <w:tc>
          <w:tcPr>
            <w:tcW w:w="4962" w:type="dxa"/>
          </w:tcPr>
          <w:p w:rsidR="000A0F61" w:rsidRPr="00764A41" w:rsidRDefault="002E47C8" w:rsidP="00426FEB">
            <w:pPr>
              <w:rPr>
                <w:sz w:val="24"/>
                <w:szCs w:val="24"/>
              </w:rPr>
            </w:pPr>
            <w:r>
              <w:rPr>
                <w:sz w:val="24"/>
                <w:szCs w:val="24"/>
              </w:rPr>
              <w:t>Знаки препинания</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rPr>
          <w:trHeight w:val="300"/>
        </w:trPr>
        <w:tc>
          <w:tcPr>
            <w:tcW w:w="709" w:type="dxa"/>
          </w:tcPr>
          <w:p w:rsidR="000A0F61" w:rsidRDefault="002E47C8" w:rsidP="00426FEB">
            <w:pPr>
              <w:jc w:val="center"/>
            </w:pPr>
            <w:r>
              <w:t>25</w:t>
            </w:r>
          </w:p>
        </w:tc>
        <w:tc>
          <w:tcPr>
            <w:tcW w:w="4962" w:type="dxa"/>
          </w:tcPr>
          <w:p w:rsidR="000A0F61" w:rsidRPr="00764A41" w:rsidRDefault="002E47C8" w:rsidP="002E47C8">
            <w:pPr>
              <w:rPr>
                <w:sz w:val="24"/>
                <w:szCs w:val="24"/>
              </w:rPr>
            </w:pPr>
            <w:r>
              <w:rPr>
                <w:sz w:val="24"/>
                <w:szCs w:val="24"/>
              </w:rPr>
              <w:t xml:space="preserve">Знаки препинания  при причастных  и </w:t>
            </w:r>
            <w:r>
              <w:rPr>
                <w:sz w:val="24"/>
                <w:szCs w:val="24"/>
              </w:rPr>
              <w:lastRenderedPageBreak/>
              <w:t>деепричастных оборотах</w:t>
            </w:r>
          </w:p>
        </w:tc>
        <w:tc>
          <w:tcPr>
            <w:tcW w:w="1134" w:type="dxa"/>
          </w:tcPr>
          <w:p w:rsidR="000A0F61" w:rsidRDefault="000A0F61" w:rsidP="00426FEB">
            <w:pPr>
              <w:jc w:val="center"/>
            </w:pPr>
            <w:r>
              <w:lastRenderedPageBreak/>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3B2941" w:rsidTr="000A0F61">
        <w:tc>
          <w:tcPr>
            <w:tcW w:w="709" w:type="dxa"/>
          </w:tcPr>
          <w:p w:rsidR="003B2941" w:rsidRDefault="002E47C8" w:rsidP="00426FEB">
            <w:pPr>
              <w:jc w:val="center"/>
            </w:pPr>
            <w:r>
              <w:lastRenderedPageBreak/>
              <w:t>26</w:t>
            </w:r>
          </w:p>
        </w:tc>
        <w:tc>
          <w:tcPr>
            <w:tcW w:w="4962" w:type="dxa"/>
          </w:tcPr>
          <w:p w:rsidR="000A0F61" w:rsidRPr="002E47C8" w:rsidRDefault="002E47C8" w:rsidP="00426FEB">
            <w:pPr>
              <w:rPr>
                <w:sz w:val="24"/>
                <w:szCs w:val="24"/>
              </w:rPr>
            </w:pPr>
            <w:r w:rsidRPr="002E47C8">
              <w:rPr>
                <w:sz w:val="24"/>
                <w:szCs w:val="24"/>
              </w:rPr>
              <w:t>Подготовка к контрольной работе по теме «Орфография и пунктуация»</w:t>
            </w:r>
          </w:p>
          <w:p w:rsidR="003B2941" w:rsidRPr="00764A41" w:rsidRDefault="003B2941" w:rsidP="00426FEB">
            <w:pPr>
              <w:rPr>
                <w:sz w:val="24"/>
                <w:szCs w:val="24"/>
              </w:rPr>
            </w:pPr>
          </w:p>
        </w:tc>
        <w:tc>
          <w:tcPr>
            <w:tcW w:w="1134" w:type="dxa"/>
          </w:tcPr>
          <w:p w:rsidR="003B2941" w:rsidRDefault="003B2941" w:rsidP="00426FEB">
            <w:pPr>
              <w:jc w:val="center"/>
            </w:pPr>
            <w:r>
              <w:t>1</w:t>
            </w:r>
          </w:p>
        </w:tc>
        <w:tc>
          <w:tcPr>
            <w:tcW w:w="2126" w:type="dxa"/>
          </w:tcPr>
          <w:p w:rsidR="003B2941" w:rsidRDefault="000A0F61">
            <w:r>
              <w:t>Индивидуальный</w:t>
            </w:r>
          </w:p>
        </w:tc>
        <w:tc>
          <w:tcPr>
            <w:tcW w:w="992" w:type="dxa"/>
          </w:tcPr>
          <w:p w:rsidR="003B2941" w:rsidRDefault="003B2941" w:rsidP="00426FEB"/>
        </w:tc>
        <w:tc>
          <w:tcPr>
            <w:tcW w:w="851" w:type="dxa"/>
          </w:tcPr>
          <w:p w:rsidR="003B2941" w:rsidRDefault="003B2941" w:rsidP="00426FEB"/>
        </w:tc>
      </w:tr>
      <w:tr w:rsidR="002E47C8" w:rsidTr="000A0F61">
        <w:tc>
          <w:tcPr>
            <w:tcW w:w="709" w:type="dxa"/>
          </w:tcPr>
          <w:p w:rsidR="002E47C8" w:rsidRDefault="002E47C8" w:rsidP="00426FEB">
            <w:pPr>
              <w:jc w:val="center"/>
            </w:pPr>
            <w:r>
              <w:t>27</w:t>
            </w:r>
          </w:p>
        </w:tc>
        <w:tc>
          <w:tcPr>
            <w:tcW w:w="4962" w:type="dxa"/>
          </w:tcPr>
          <w:p w:rsidR="002E47C8" w:rsidRPr="002E47C8" w:rsidRDefault="002E47C8" w:rsidP="00426FEB">
            <w:pPr>
              <w:rPr>
                <w:sz w:val="24"/>
                <w:szCs w:val="24"/>
              </w:rPr>
            </w:pPr>
            <w:r>
              <w:rPr>
                <w:sz w:val="24"/>
                <w:szCs w:val="24"/>
              </w:rPr>
              <w:t xml:space="preserve">Контрольная работа </w:t>
            </w:r>
            <w:r w:rsidRPr="002E47C8">
              <w:rPr>
                <w:sz w:val="24"/>
                <w:szCs w:val="24"/>
              </w:rPr>
              <w:t>по теме «Орфография и пунктуация»</w:t>
            </w:r>
          </w:p>
        </w:tc>
        <w:tc>
          <w:tcPr>
            <w:tcW w:w="1134" w:type="dxa"/>
          </w:tcPr>
          <w:p w:rsidR="002E47C8" w:rsidRDefault="002E47C8" w:rsidP="00426FEB">
            <w:pPr>
              <w:jc w:val="center"/>
            </w:pPr>
          </w:p>
        </w:tc>
        <w:tc>
          <w:tcPr>
            <w:tcW w:w="2126" w:type="dxa"/>
          </w:tcPr>
          <w:p w:rsidR="002E47C8" w:rsidRDefault="00195DDF">
            <w:r w:rsidRPr="00951338">
              <w:t>Индивидуальн</w:t>
            </w:r>
            <w:r>
              <w:t>ый</w:t>
            </w:r>
          </w:p>
        </w:tc>
        <w:tc>
          <w:tcPr>
            <w:tcW w:w="992" w:type="dxa"/>
          </w:tcPr>
          <w:p w:rsidR="002E47C8" w:rsidRDefault="002E47C8" w:rsidP="00426FEB"/>
        </w:tc>
        <w:tc>
          <w:tcPr>
            <w:tcW w:w="851" w:type="dxa"/>
          </w:tcPr>
          <w:p w:rsidR="002E47C8" w:rsidRDefault="002E47C8" w:rsidP="00426FEB"/>
        </w:tc>
      </w:tr>
      <w:tr w:rsidR="002E47C8" w:rsidTr="000A0F61">
        <w:tc>
          <w:tcPr>
            <w:tcW w:w="709" w:type="dxa"/>
          </w:tcPr>
          <w:p w:rsidR="002E47C8" w:rsidRDefault="002E47C8" w:rsidP="00426FEB">
            <w:pPr>
              <w:jc w:val="center"/>
            </w:pPr>
            <w:r>
              <w:t>28</w:t>
            </w:r>
          </w:p>
        </w:tc>
        <w:tc>
          <w:tcPr>
            <w:tcW w:w="4962" w:type="dxa"/>
          </w:tcPr>
          <w:p w:rsidR="002E47C8" w:rsidRDefault="002E47C8" w:rsidP="00426FEB">
            <w:pPr>
              <w:rPr>
                <w:sz w:val="24"/>
                <w:szCs w:val="24"/>
              </w:rPr>
            </w:pPr>
            <w:r>
              <w:rPr>
                <w:sz w:val="24"/>
                <w:szCs w:val="24"/>
              </w:rPr>
              <w:t xml:space="preserve">Работа над ошибками в </w:t>
            </w:r>
            <w:r w:rsidRPr="002E47C8">
              <w:rPr>
                <w:sz w:val="24"/>
                <w:szCs w:val="24"/>
              </w:rPr>
              <w:t>контрольной работе по теме «Орфография и пунктуация»</w:t>
            </w:r>
          </w:p>
        </w:tc>
        <w:tc>
          <w:tcPr>
            <w:tcW w:w="1134" w:type="dxa"/>
          </w:tcPr>
          <w:p w:rsidR="002E47C8" w:rsidRDefault="002E47C8" w:rsidP="00426FEB">
            <w:pPr>
              <w:jc w:val="center"/>
            </w:pPr>
          </w:p>
        </w:tc>
        <w:tc>
          <w:tcPr>
            <w:tcW w:w="2126" w:type="dxa"/>
          </w:tcPr>
          <w:p w:rsidR="002E47C8" w:rsidRDefault="004A2C1A">
            <w:r>
              <w:t>Фронтальный</w:t>
            </w:r>
          </w:p>
        </w:tc>
        <w:tc>
          <w:tcPr>
            <w:tcW w:w="992" w:type="dxa"/>
          </w:tcPr>
          <w:p w:rsidR="002E47C8" w:rsidRDefault="002E47C8" w:rsidP="00426FEB"/>
        </w:tc>
        <w:tc>
          <w:tcPr>
            <w:tcW w:w="851" w:type="dxa"/>
          </w:tcPr>
          <w:p w:rsidR="002E47C8" w:rsidRDefault="002E47C8" w:rsidP="00426FEB"/>
        </w:tc>
      </w:tr>
      <w:tr w:rsidR="00764A41" w:rsidTr="000A0F61">
        <w:tc>
          <w:tcPr>
            <w:tcW w:w="9923" w:type="dxa"/>
            <w:gridSpan w:val="5"/>
          </w:tcPr>
          <w:p w:rsidR="00764A41" w:rsidRDefault="002E47C8" w:rsidP="00426FEB">
            <w:pPr>
              <w:jc w:val="center"/>
            </w:pPr>
            <w:r>
              <w:rPr>
                <w:b/>
                <w:bCs/>
              </w:rPr>
              <w:t>Текс</w:t>
            </w:r>
            <w:r w:rsidR="00672F77">
              <w:rPr>
                <w:b/>
                <w:bCs/>
              </w:rPr>
              <w:t>т как коммуникативная единица 8</w:t>
            </w:r>
            <w:r>
              <w:rPr>
                <w:b/>
                <w:bCs/>
              </w:rPr>
              <w:t xml:space="preserve"> ч</w:t>
            </w:r>
          </w:p>
        </w:tc>
        <w:tc>
          <w:tcPr>
            <w:tcW w:w="851" w:type="dxa"/>
          </w:tcPr>
          <w:p w:rsidR="00764A41" w:rsidRDefault="00764A41" w:rsidP="00426FEB">
            <w:pPr>
              <w:jc w:val="center"/>
              <w:rPr>
                <w:b/>
                <w:bCs/>
              </w:rPr>
            </w:pPr>
          </w:p>
        </w:tc>
      </w:tr>
      <w:tr w:rsidR="000A0F61" w:rsidTr="000A0F61">
        <w:tc>
          <w:tcPr>
            <w:tcW w:w="709" w:type="dxa"/>
          </w:tcPr>
          <w:p w:rsidR="000A0F61" w:rsidRDefault="002E47C8" w:rsidP="00426FEB">
            <w:pPr>
              <w:jc w:val="center"/>
            </w:pPr>
            <w:r>
              <w:t>29</w:t>
            </w:r>
          </w:p>
        </w:tc>
        <w:tc>
          <w:tcPr>
            <w:tcW w:w="4962" w:type="dxa"/>
          </w:tcPr>
          <w:p w:rsidR="000A0F61" w:rsidRPr="00985F48" w:rsidRDefault="002E47C8" w:rsidP="00426FEB">
            <w:pPr>
              <w:rPr>
                <w:bCs/>
                <w:sz w:val="24"/>
                <w:szCs w:val="24"/>
              </w:rPr>
            </w:pPr>
            <w:r>
              <w:rPr>
                <w:bCs/>
                <w:sz w:val="24"/>
                <w:szCs w:val="24"/>
              </w:rPr>
              <w:t>Основные признаки текста</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c>
          <w:tcPr>
            <w:tcW w:w="709" w:type="dxa"/>
          </w:tcPr>
          <w:p w:rsidR="000A0F61" w:rsidRDefault="00F45222" w:rsidP="00426FEB">
            <w:pPr>
              <w:jc w:val="center"/>
            </w:pPr>
            <w:r>
              <w:t>30</w:t>
            </w:r>
          </w:p>
        </w:tc>
        <w:tc>
          <w:tcPr>
            <w:tcW w:w="4962" w:type="dxa"/>
          </w:tcPr>
          <w:p w:rsidR="000A0F61" w:rsidRPr="00985F48" w:rsidRDefault="00F45222" w:rsidP="00426FEB">
            <w:pPr>
              <w:rPr>
                <w:sz w:val="24"/>
                <w:szCs w:val="24"/>
              </w:rPr>
            </w:pPr>
            <w:r>
              <w:rPr>
                <w:bCs/>
                <w:sz w:val="24"/>
                <w:szCs w:val="24"/>
              </w:rPr>
              <w:t>Информация в тексте</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c>
          <w:tcPr>
            <w:tcW w:w="709" w:type="dxa"/>
          </w:tcPr>
          <w:p w:rsidR="000A0F61" w:rsidRDefault="00F45222" w:rsidP="00426FEB">
            <w:pPr>
              <w:jc w:val="center"/>
            </w:pPr>
            <w:r>
              <w:t>31</w:t>
            </w:r>
          </w:p>
        </w:tc>
        <w:tc>
          <w:tcPr>
            <w:tcW w:w="4962" w:type="dxa"/>
          </w:tcPr>
          <w:p w:rsidR="000A0F61" w:rsidRPr="00985F48" w:rsidRDefault="00F45222" w:rsidP="00426FEB">
            <w:pPr>
              <w:rPr>
                <w:sz w:val="24"/>
                <w:szCs w:val="24"/>
              </w:rPr>
            </w:pPr>
            <w:r>
              <w:rPr>
                <w:sz w:val="24"/>
                <w:szCs w:val="24"/>
              </w:rPr>
              <w:t>Обособление второстепенных членов предложения</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c>
          <w:tcPr>
            <w:tcW w:w="709" w:type="dxa"/>
          </w:tcPr>
          <w:p w:rsidR="000A0F61" w:rsidRDefault="00F45222" w:rsidP="00426FEB">
            <w:pPr>
              <w:jc w:val="center"/>
            </w:pPr>
            <w:r>
              <w:t>32</w:t>
            </w:r>
          </w:p>
        </w:tc>
        <w:tc>
          <w:tcPr>
            <w:tcW w:w="4962" w:type="dxa"/>
          </w:tcPr>
          <w:p w:rsidR="000A0F61" w:rsidRPr="00985F48" w:rsidRDefault="00F45222" w:rsidP="00426FEB">
            <w:pPr>
              <w:rPr>
                <w:sz w:val="24"/>
                <w:szCs w:val="24"/>
              </w:rPr>
            </w:pPr>
            <w:r>
              <w:rPr>
                <w:sz w:val="24"/>
                <w:szCs w:val="24"/>
              </w:rPr>
              <w:t>Композиция текста</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c>
          <w:tcPr>
            <w:tcW w:w="709" w:type="dxa"/>
          </w:tcPr>
          <w:p w:rsidR="000A0F61" w:rsidRDefault="00F45222" w:rsidP="00426FEB">
            <w:pPr>
              <w:jc w:val="center"/>
            </w:pPr>
            <w:r>
              <w:t>33</w:t>
            </w:r>
          </w:p>
        </w:tc>
        <w:tc>
          <w:tcPr>
            <w:tcW w:w="4962" w:type="dxa"/>
          </w:tcPr>
          <w:p w:rsidR="000A0F61" w:rsidRPr="00985F48" w:rsidRDefault="00F45222" w:rsidP="00426FEB">
            <w:pPr>
              <w:rPr>
                <w:sz w:val="24"/>
                <w:szCs w:val="24"/>
              </w:rPr>
            </w:pPr>
            <w:r>
              <w:rPr>
                <w:sz w:val="24"/>
                <w:szCs w:val="24"/>
              </w:rPr>
              <w:t>Обособление второстепенных членов предложения</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764A41" w:rsidTr="000A0F61">
        <w:tc>
          <w:tcPr>
            <w:tcW w:w="709" w:type="dxa"/>
          </w:tcPr>
          <w:p w:rsidR="00764A41" w:rsidRDefault="00F45222" w:rsidP="00426FEB">
            <w:pPr>
              <w:jc w:val="center"/>
            </w:pPr>
            <w:r>
              <w:t>34</w:t>
            </w:r>
          </w:p>
        </w:tc>
        <w:tc>
          <w:tcPr>
            <w:tcW w:w="4962" w:type="dxa"/>
          </w:tcPr>
          <w:p w:rsidR="00764A41" w:rsidRPr="00F45222" w:rsidRDefault="00F45222" w:rsidP="00426FEB">
            <w:pPr>
              <w:rPr>
                <w:sz w:val="24"/>
                <w:szCs w:val="24"/>
              </w:rPr>
            </w:pPr>
            <w:r>
              <w:rPr>
                <w:bCs/>
                <w:sz w:val="24"/>
                <w:szCs w:val="24"/>
              </w:rPr>
              <w:t>Информационная переработка текста.</w:t>
            </w:r>
          </w:p>
        </w:tc>
        <w:tc>
          <w:tcPr>
            <w:tcW w:w="1134" w:type="dxa"/>
          </w:tcPr>
          <w:p w:rsidR="00764A41" w:rsidRDefault="00764A41" w:rsidP="00426FEB">
            <w:pPr>
              <w:jc w:val="center"/>
            </w:pPr>
            <w:r>
              <w:t>1</w:t>
            </w:r>
          </w:p>
        </w:tc>
        <w:tc>
          <w:tcPr>
            <w:tcW w:w="2126" w:type="dxa"/>
          </w:tcPr>
          <w:p w:rsidR="00764A41" w:rsidRDefault="003B2941" w:rsidP="000A0F61">
            <w:r>
              <w:t>Индивидуальн</w:t>
            </w:r>
            <w:r w:rsidR="000A0F61">
              <w:t>ый</w:t>
            </w:r>
          </w:p>
        </w:tc>
        <w:tc>
          <w:tcPr>
            <w:tcW w:w="992" w:type="dxa"/>
          </w:tcPr>
          <w:p w:rsidR="00764A41" w:rsidRDefault="00764A41" w:rsidP="00426FEB"/>
        </w:tc>
        <w:tc>
          <w:tcPr>
            <w:tcW w:w="851" w:type="dxa"/>
          </w:tcPr>
          <w:p w:rsidR="00764A41" w:rsidRDefault="00764A41" w:rsidP="00426FEB"/>
        </w:tc>
      </w:tr>
      <w:tr w:rsidR="000A0F61" w:rsidTr="000A0F61">
        <w:trPr>
          <w:trHeight w:val="300"/>
        </w:trPr>
        <w:tc>
          <w:tcPr>
            <w:tcW w:w="709" w:type="dxa"/>
          </w:tcPr>
          <w:p w:rsidR="000A0F61" w:rsidRDefault="00F45222" w:rsidP="00426FEB">
            <w:pPr>
              <w:jc w:val="center"/>
            </w:pPr>
            <w:r>
              <w:t>35</w:t>
            </w:r>
          </w:p>
        </w:tc>
        <w:tc>
          <w:tcPr>
            <w:tcW w:w="4962" w:type="dxa"/>
          </w:tcPr>
          <w:p w:rsidR="000A0F61" w:rsidRPr="00341AB7" w:rsidRDefault="00341AB7" w:rsidP="00426FEB">
            <w:pPr>
              <w:rPr>
                <w:sz w:val="24"/>
                <w:szCs w:val="24"/>
              </w:rPr>
            </w:pPr>
            <w:r>
              <w:rPr>
                <w:sz w:val="24"/>
                <w:szCs w:val="24"/>
              </w:rPr>
              <w:t>Контрольная работа по теме «Текст как коммуникативная единица»</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0A0F61" w:rsidTr="000A0F61">
        <w:tc>
          <w:tcPr>
            <w:tcW w:w="709" w:type="dxa"/>
          </w:tcPr>
          <w:p w:rsidR="000A0F61" w:rsidRDefault="00341AB7" w:rsidP="00426FEB">
            <w:pPr>
              <w:jc w:val="center"/>
            </w:pPr>
            <w:r>
              <w:t>36</w:t>
            </w:r>
          </w:p>
        </w:tc>
        <w:tc>
          <w:tcPr>
            <w:tcW w:w="4962" w:type="dxa"/>
          </w:tcPr>
          <w:p w:rsidR="000A0F61" w:rsidRPr="00985F48" w:rsidRDefault="00341AB7" w:rsidP="00426FEB">
            <w:pPr>
              <w:rPr>
                <w:sz w:val="24"/>
                <w:szCs w:val="24"/>
              </w:rPr>
            </w:pPr>
            <w:r>
              <w:rPr>
                <w:sz w:val="24"/>
                <w:szCs w:val="24"/>
              </w:rPr>
              <w:t>Обобщение по теме</w:t>
            </w:r>
            <w:proofErr w:type="gramStart"/>
            <w:r>
              <w:rPr>
                <w:sz w:val="24"/>
                <w:szCs w:val="24"/>
              </w:rPr>
              <w:t>«Т</w:t>
            </w:r>
            <w:proofErr w:type="gramEnd"/>
            <w:r>
              <w:rPr>
                <w:sz w:val="24"/>
                <w:szCs w:val="24"/>
              </w:rPr>
              <w:t>екст как коммуникативная единица»</w:t>
            </w:r>
            <w:r w:rsidR="000A0F61" w:rsidRPr="00985F48">
              <w:rPr>
                <w:b/>
                <w:sz w:val="24"/>
                <w:szCs w:val="24"/>
              </w:rPr>
              <w:t xml:space="preserve"> </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341AB7" w:rsidTr="004A2C1A">
        <w:tc>
          <w:tcPr>
            <w:tcW w:w="10774" w:type="dxa"/>
            <w:gridSpan w:val="6"/>
          </w:tcPr>
          <w:p w:rsidR="00341AB7" w:rsidRPr="00341AB7" w:rsidRDefault="00341AB7" w:rsidP="00341AB7">
            <w:pPr>
              <w:jc w:val="center"/>
              <w:rPr>
                <w:b/>
                <w:sz w:val="28"/>
                <w:szCs w:val="28"/>
              </w:rPr>
            </w:pPr>
            <w:r w:rsidRPr="00341AB7">
              <w:rPr>
                <w:b/>
                <w:sz w:val="28"/>
                <w:szCs w:val="28"/>
              </w:rPr>
              <w:t xml:space="preserve">Стилистика </w:t>
            </w:r>
            <w:r w:rsidR="00672F77">
              <w:rPr>
                <w:b/>
                <w:sz w:val="28"/>
                <w:szCs w:val="28"/>
              </w:rPr>
              <w:t>11</w:t>
            </w:r>
            <w:r>
              <w:rPr>
                <w:b/>
                <w:sz w:val="28"/>
                <w:szCs w:val="28"/>
              </w:rPr>
              <w:t xml:space="preserve"> ч</w:t>
            </w:r>
          </w:p>
        </w:tc>
      </w:tr>
      <w:tr w:rsidR="000A0F61" w:rsidTr="000A0F61">
        <w:tc>
          <w:tcPr>
            <w:tcW w:w="709" w:type="dxa"/>
          </w:tcPr>
          <w:p w:rsidR="000A0F61" w:rsidRDefault="00341AB7" w:rsidP="00426FEB">
            <w:pPr>
              <w:jc w:val="center"/>
            </w:pPr>
            <w:r>
              <w:t>37</w:t>
            </w:r>
          </w:p>
        </w:tc>
        <w:tc>
          <w:tcPr>
            <w:tcW w:w="4962" w:type="dxa"/>
          </w:tcPr>
          <w:p w:rsidR="000A0F61" w:rsidRPr="00985F48" w:rsidRDefault="00341AB7" w:rsidP="00426FEB">
            <w:pPr>
              <w:rPr>
                <w:sz w:val="24"/>
                <w:szCs w:val="24"/>
              </w:rPr>
            </w:pPr>
            <w:r>
              <w:rPr>
                <w:sz w:val="24"/>
                <w:szCs w:val="24"/>
              </w:rPr>
              <w:t>Научный стиль речи</w:t>
            </w:r>
            <w:r w:rsidR="000A0F61" w:rsidRPr="00985F48">
              <w:rPr>
                <w:sz w:val="24"/>
                <w:szCs w:val="24"/>
              </w:rPr>
              <w:t xml:space="preserve"> </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341AB7" w:rsidTr="000A0F61">
        <w:tc>
          <w:tcPr>
            <w:tcW w:w="709" w:type="dxa"/>
          </w:tcPr>
          <w:p w:rsidR="00341AB7" w:rsidRDefault="004A2C1A" w:rsidP="00426FEB">
            <w:pPr>
              <w:jc w:val="center"/>
            </w:pPr>
            <w:r>
              <w:t>38</w:t>
            </w:r>
          </w:p>
        </w:tc>
        <w:tc>
          <w:tcPr>
            <w:tcW w:w="4962" w:type="dxa"/>
          </w:tcPr>
          <w:p w:rsidR="00341AB7" w:rsidRDefault="00341AB7" w:rsidP="00426FEB">
            <w:pPr>
              <w:rPr>
                <w:sz w:val="24"/>
                <w:szCs w:val="24"/>
              </w:rPr>
            </w:pPr>
            <w:r>
              <w:rPr>
                <w:sz w:val="24"/>
                <w:szCs w:val="24"/>
              </w:rPr>
              <w:t>Знаки препинания при вводных конструкциях</w:t>
            </w:r>
          </w:p>
        </w:tc>
        <w:tc>
          <w:tcPr>
            <w:tcW w:w="1134" w:type="dxa"/>
          </w:tcPr>
          <w:p w:rsidR="00341AB7" w:rsidRDefault="00341AB7" w:rsidP="00426FEB">
            <w:pPr>
              <w:jc w:val="center"/>
            </w:pPr>
          </w:p>
        </w:tc>
        <w:tc>
          <w:tcPr>
            <w:tcW w:w="2126" w:type="dxa"/>
          </w:tcPr>
          <w:p w:rsidR="00341AB7" w:rsidRDefault="00195DDF" w:rsidP="000A0F61">
            <w:r>
              <w:t>Фронтальный</w:t>
            </w:r>
          </w:p>
        </w:tc>
        <w:tc>
          <w:tcPr>
            <w:tcW w:w="992" w:type="dxa"/>
          </w:tcPr>
          <w:p w:rsidR="00341AB7" w:rsidRDefault="00341AB7" w:rsidP="00426FEB"/>
        </w:tc>
        <w:tc>
          <w:tcPr>
            <w:tcW w:w="851" w:type="dxa"/>
          </w:tcPr>
          <w:p w:rsidR="00341AB7" w:rsidRDefault="00341AB7" w:rsidP="00426FEB"/>
        </w:tc>
      </w:tr>
      <w:tr w:rsidR="000A0F61" w:rsidTr="000A0F61">
        <w:tc>
          <w:tcPr>
            <w:tcW w:w="709" w:type="dxa"/>
          </w:tcPr>
          <w:p w:rsidR="000A0F61" w:rsidRDefault="00341AB7" w:rsidP="00426FEB">
            <w:pPr>
              <w:jc w:val="center"/>
            </w:pPr>
            <w:r>
              <w:t>3</w:t>
            </w:r>
            <w:r w:rsidR="004A2C1A">
              <w:t>9</w:t>
            </w:r>
          </w:p>
        </w:tc>
        <w:tc>
          <w:tcPr>
            <w:tcW w:w="4962" w:type="dxa"/>
          </w:tcPr>
          <w:p w:rsidR="000A0F61" w:rsidRPr="00985F48" w:rsidRDefault="00341AB7" w:rsidP="00426FEB">
            <w:pPr>
              <w:rPr>
                <w:sz w:val="24"/>
                <w:szCs w:val="24"/>
              </w:rPr>
            </w:pPr>
            <w:r>
              <w:rPr>
                <w:sz w:val="24"/>
                <w:szCs w:val="24"/>
              </w:rPr>
              <w:t>Официально-деловой стиль речи</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764A41" w:rsidTr="000A0F61">
        <w:tc>
          <w:tcPr>
            <w:tcW w:w="709" w:type="dxa"/>
          </w:tcPr>
          <w:p w:rsidR="00764A41" w:rsidRDefault="004A2C1A" w:rsidP="00426FEB">
            <w:pPr>
              <w:jc w:val="center"/>
            </w:pPr>
            <w:r>
              <w:t>40</w:t>
            </w:r>
          </w:p>
        </w:tc>
        <w:tc>
          <w:tcPr>
            <w:tcW w:w="4962" w:type="dxa"/>
          </w:tcPr>
          <w:p w:rsidR="00764A41" w:rsidRPr="00341AB7" w:rsidRDefault="00341AB7" w:rsidP="00426FEB">
            <w:pPr>
              <w:rPr>
                <w:sz w:val="24"/>
                <w:szCs w:val="24"/>
              </w:rPr>
            </w:pPr>
            <w:r w:rsidRPr="00341AB7">
              <w:rPr>
                <w:bCs/>
                <w:sz w:val="24"/>
                <w:szCs w:val="24"/>
              </w:rPr>
              <w:t>Публицистический стиль речи</w:t>
            </w:r>
          </w:p>
        </w:tc>
        <w:tc>
          <w:tcPr>
            <w:tcW w:w="1134" w:type="dxa"/>
          </w:tcPr>
          <w:p w:rsidR="00764A41" w:rsidRDefault="00764A41" w:rsidP="00426FEB">
            <w:pPr>
              <w:jc w:val="center"/>
            </w:pPr>
            <w:r>
              <w:t>1</w:t>
            </w:r>
          </w:p>
        </w:tc>
        <w:tc>
          <w:tcPr>
            <w:tcW w:w="2126" w:type="dxa"/>
          </w:tcPr>
          <w:p w:rsidR="00764A41" w:rsidRDefault="003B2941" w:rsidP="000A0F61">
            <w:r>
              <w:t>Индивидуальн</w:t>
            </w:r>
            <w:r w:rsidR="000A0F61">
              <w:t>ый</w:t>
            </w:r>
          </w:p>
        </w:tc>
        <w:tc>
          <w:tcPr>
            <w:tcW w:w="992" w:type="dxa"/>
          </w:tcPr>
          <w:p w:rsidR="00764A41" w:rsidRDefault="00764A41" w:rsidP="00426FEB"/>
        </w:tc>
        <w:tc>
          <w:tcPr>
            <w:tcW w:w="851" w:type="dxa"/>
          </w:tcPr>
          <w:p w:rsidR="00764A41" w:rsidRDefault="00764A41" w:rsidP="00426FEB"/>
        </w:tc>
      </w:tr>
      <w:tr w:rsidR="00341AB7" w:rsidTr="000A0F61">
        <w:tc>
          <w:tcPr>
            <w:tcW w:w="709" w:type="dxa"/>
          </w:tcPr>
          <w:p w:rsidR="00341AB7" w:rsidRDefault="004A2C1A" w:rsidP="00426FEB">
            <w:pPr>
              <w:jc w:val="center"/>
            </w:pPr>
            <w:r>
              <w:t>41</w:t>
            </w:r>
          </w:p>
        </w:tc>
        <w:tc>
          <w:tcPr>
            <w:tcW w:w="4962" w:type="dxa"/>
          </w:tcPr>
          <w:p w:rsidR="00341AB7" w:rsidRPr="00341AB7" w:rsidRDefault="00341AB7" w:rsidP="00426FEB">
            <w:pPr>
              <w:rPr>
                <w:bCs/>
                <w:sz w:val="24"/>
                <w:szCs w:val="24"/>
              </w:rPr>
            </w:pPr>
            <w:r>
              <w:rPr>
                <w:bCs/>
                <w:sz w:val="24"/>
                <w:szCs w:val="24"/>
              </w:rPr>
              <w:t>Знаки препинания в сложном предложении с различными видами связи</w:t>
            </w:r>
          </w:p>
        </w:tc>
        <w:tc>
          <w:tcPr>
            <w:tcW w:w="1134" w:type="dxa"/>
          </w:tcPr>
          <w:p w:rsidR="00341AB7" w:rsidRDefault="00195DDF" w:rsidP="00426FEB">
            <w:pPr>
              <w:jc w:val="center"/>
            </w:pPr>
            <w:r>
              <w:t>1</w:t>
            </w:r>
          </w:p>
        </w:tc>
        <w:tc>
          <w:tcPr>
            <w:tcW w:w="2126" w:type="dxa"/>
          </w:tcPr>
          <w:p w:rsidR="00341AB7" w:rsidRDefault="00195DDF" w:rsidP="000A0F61">
            <w:r>
              <w:t>Фронтальный</w:t>
            </w:r>
          </w:p>
        </w:tc>
        <w:tc>
          <w:tcPr>
            <w:tcW w:w="992" w:type="dxa"/>
          </w:tcPr>
          <w:p w:rsidR="00341AB7" w:rsidRDefault="00341AB7" w:rsidP="00426FEB"/>
        </w:tc>
        <w:tc>
          <w:tcPr>
            <w:tcW w:w="851" w:type="dxa"/>
          </w:tcPr>
          <w:p w:rsidR="00341AB7" w:rsidRDefault="00341AB7" w:rsidP="00426FEB"/>
        </w:tc>
      </w:tr>
      <w:tr w:rsidR="000A0F61" w:rsidTr="000A0F61">
        <w:tc>
          <w:tcPr>
            <w:tcW w:w="709" w:type="dxa"/>
          </w:tcPr>
          <w:p w:rsidR="000A0F61" w:rsidRDefault="00341AB7" w:rsidP="00426FEB">
            <w:pPr>
              <w:jc w:val="center"/>
            </w:pPr>
            <w:r>
              <w:t>4</w:t>
            </w:r>
            <w:r w:rsidR="004A2C1A">
              <w:t>2</w:t>
            </w:r>
          </w:p>
        </w:tc>
        <w:tc>
          <w:tcPr>
            <w:tcW w:w="4962" w:type="dxa"/>
          </w:tcPr>
          <w:p w:rsidR="000A0F61" w:rsidRPr="00985F48" w:rsidRDefault="00341AB7" w:rsidP="00426FEB">
            <w:pPr>
              <w:rPr>
                <w:b/>
                <w:bCs/>
                <w:sz w:val="24"/>
                <w:szCs w:val="24"/>
              </w:rPr>
            </w:pPr>
            <w:r>
              <w:rPr>
                <w:sz w:val="24"/>
                <w:szCs w:val="24"/>
              </w:rPr>
              <w:t>Художественный стиль речи</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341AB7" w:rsidTr="000A0F61">
        <w:tc>
          <w:tcPr>
            <w:tcW w:w="709" w:type="dxa"/>
          </w:tcPr>
          <w:p w:rsidR="00341AB7" w:rsidRDefault="004A2C1A" w:rsidP="00426FEB">
            <w:pPr>
              <w:jc w:val="center"/>
            </w:pPr>
            <w:r>
              <w:t>43</w:t>
            </w:r>
          </w:p>
        </w:tc>
        <w:tc>
          <w:tcPr>
            <w:tcW w:w="4962" w:type="dxa"/>
          </w:tcPr>
          <w:p w:rsidR="00341AB7" w:rsidRDefault="00341AB7" w:rsidP="00426FEB">
            <w:pPr>
              <w:rPr>
                <w:sz w:val="24"/>
                <w:szCs w:val="24"/>
              </w:rPr>
            </w:pPr>
            <w:r>
              <w:rPr>
                <w:sz w:val="24"/>
                <w:szCs w:val="24"/>
              </w:rPr>
              <w:t>Знаки препинания при  сравнительных оборотах речи</w:t>
            </w:r>
          </w:p>
        </w:tc>
        <w:tc>
          <w:tcPr>
            <w:tcW w:w="1134" w:type="dxa"/>
          </w:tcPr>
          <w:p w:rsidR="00341AB7" w:rsidRDefault="00195DDF" w:rsidP="00426FEB">
            <w:pPr>
              <w:jc w:val="center"/>
            </w:pPr>
            <w:r>
              <w:t>1</w:t>
            </w:r>
          </w:p>
        </w:tc>
        <w:tc>
          <w:tcPr>
            <w:tcW w:w="2126" w:type="dxa"/>
          </w:tcPr>
          <w:p w:rsidR="00341AB7" w:rsidRDefault="00341AB7" w:rsidP="000A0F61"/>
        </w:tc>
        <w:tc>
          <w:tcPr>
            <w:tcW w:w="992" w:type="dxa"/>
          </w:tcPr>
          <w:p w:rsidR="00341AB7" w:rsidRDefault="00341AB7" w:rsidP="00426FEB"/>
        </w:tc>
        <w:tc>
          <w:tcPr>
            <w:tcW w:w="851" w:type="dxa"/>
          </w:tcPr>
          <w:p w:rsidR="00341AB7" w:rsidRDefault="00341AB7" w:rsidP="00426FEB"/>
        </w:tc>
      </w:tr>
      <w:tr w:rsidR="000A0F61" w:rsidTr="000A0F61">
        <w:tc>
          <w:tcPr>
            <w:tcW w:w="709" w:type="dxa"/>
          </w:tcPr>
          <w:p w:rsidR="000A0F61" w:rsidRDefault="00341AB7" w:rsidP="00426FEB">
            <w:pPr>
              <w:jc w:val="center"/>
            </w:pPr>
            <w:r>
              <w:t>4</w:t>
            </w:r>
            <w:r w:rsidR="004A2C1A">
              <w:t>4</w:t>
            </w:r>
          </w:p>
        </w:tc>
        <w:tc>
          <w:tcPr>
            <w:tcW w:w="4962" w:type="dxa"/>
          </w:tcPr>
          <w:p w:rsidR="000A0F61" w:rsidRPr="00985F48" w:rsidRDefault="00341AB7" w:rsidP="00426FEB">
            <w:pPr>
              <w:pStyle w:val="aa"/>
              <w:spacing w:after="0"/>
            </w:pPr>
            <w:r>
              <w:t>Типы речи: описание, повествование, рассуждение</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341AB7" w:rsidTr="000A0F61">
        <w:tc>
          <w:tcPr>
            <w:tcW w:w="709" w:type="dxa"/>
          </w:tcPr>
          <w:p w:rsidR="00341AB7" w:rsidRDefault="004A2C1A" w:rsidP="00426FEB">
            <w:pPr>
              <w:jc w:val="center"/>
            </w:pPr>
            <w:r>
              <w:t>45</w:t>
            </w:r>
          </w:p>
        </w:tc>
        <w:tc>
          <w:tcPr>
            <w:tcW w:w="4962" w:type="dxa"/>
          </w:tcPr>
          <w:p w:rsidR="00341AB7" w:rsidRDefault="00DC6854" w:rsidP="00426FEB">
            <w:pPr>
              <w:pStyle w:val="aa"/>
              <w:spacing w:after="0"/>
            </w:pPr>
            <w:r>
              <w:t>Подготовка к контрольной работе по теме «Стилистика»</w:t>
            </w:r>
          </w:p>
        </w:tc>
        <w:tc>
          <w:tcPr>
            <w:tcW w:w="1134" w:type="dxa"/>
          </w:tcPr>
          <w:p w:rsidR="00341AB7" w:rsidRDefault="00195DDF" w:rsidP="00426FEB">
            <w:pPr>
              <w:jc w:val="center"/>
            </w:pPr>
            <w:r>
              <w:t>1</w:t>
            </w:r>
          </w:p>
        </w:tc>
        <w:tc>
          <w:tcPr>
            <w:tcW w:w="2126" w:type="dxa"/>
          </w:tcPr>
          <w:p w:rsidR="00341AB7" w:rsidRDefault="004A2C1A" w:rsidP="000A0F61">
            <w:r>
              <w:t>Фронтальный</w:t>
            </w:r>
          </w:p>
        </w:tc>
        <w:tc>
          <w:tcPr>
            <w:tcW w:w="992" w:type="dxa"/>
          </w:tcPr>
          <w:p w:rsidR="00341AB7" w:rsidRDefault="00341AB7" w:rsidP="00426FEB"/>
        </w:tc>
        <w:tc>
          <w:tcPr>
            <w:tcW w:w="851" w:type="dxa"/>
          </w:tcPr>
          <w:p w:rsidR="00341AB7" w:rsidRDefault="00341AB7" w:rsidP="00426FEB"/>
        </w:tc>
      </w:tr>
      <w:tr w:rsidR="000A0F61" w:rsidTr="000A0F61">
        <w:tc>
          <w:tcPr>
            <w:tcW w:w="709" w:type="dxa"/>
          </w:tcPr>
          <w:p w:rsidR="000A0F61" w:rsidRDefault="00341AB7" w:rsidP="00426FEB">
            <w:pPr>
              <w:jc w:val="center"/>
            </w:pPr>
            <w:r>
              <w:t>4</w:t>
            </w:r>
            <w:r w:rsidR="004A2C1A">
              <w:t>6</w:t>
            </w:r>
          </w:p>
        </w:tc>
        <w:tc>
          <w:tcPr>
            <w:tcW w:w="4962" w:type="dxa"/>
          </w:tcPr>
          <w:p w:rsidR="000A0F61" w:rsidRPr="00985F48" w:rsidRDefault="00DC6854" w:rsidP="00426FEB">
            <w:pPr>
              <w:rPr>
                <w:sz w:val="24"/>
                <w:szCs w:val="24"/>
              </w:rPr>
            </w:pPr>
            <w:r>
              <w:rPr>
                <w:sz w:val="24"/>
                <w:szCs w:val="24"/>
              </w:rPr>
              <w:t>Контрольная работа</w:t>
            </w:r>
            <w:r w:rsidR="007B683C">
              <w:t xml:space="preserve"> </w:t>
            </w:r>
            <w:r>
              <w:t xml:space="preserve"> по теме «Стилистика»</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DC6854" w:rsidTr="000A0F61">
        <w:tc>
          <w:tcPr>
            <w:tcW w:w="709" w:type="dxa"/>
          </w:tcPr>
          <w:p w:rsidR="00DC6854" w:rsidRDefault="004A2C1A" w:rsidP="00426FEB">
            <w:pPr>
              <w:jc w:val="center"/>
            </w:pPr>
            <w:r>
              <w:t>47</w:t>
            </w:r>
          </w:p>
        </w:tc>
        <w:tc>
          <w:tcPr>
            <w:tcW w:w="4962" w:type="dxa"/>
          </w:tcPr>
          <w:p w:rsidR="00DC6854" w:rsidRDefault="00DC6854" w:rsidP="00426FEB">
            <w:pPr>
              <w:rPr>
                <w:sz w:val="24"/>
                <w:szCs w:val="24"/>
              </w:rPr>
            </w:pPr>
            <w:r>
              <w:rPr>
                <w:sz w:val="24"/>
                <w:szCs w:val="24"/>
              </w:rPr>
              <w:t xml:space="preserve">Обобщение </w:t>
            </w:r>
            <w:r>
              <w:t xml:space="preserve"> по теме «Стилистика»</w:t>
            </w:r>
          </w:p>
        </w:tc>
        <w:tc>
          <w:tcPr>
            <w:tcW w:w="1134" w:type="dxa"/>
          </w:tcPr>
          <w:p w:rsidR="00DC6854" w:rsidRDefault="00DC6854" w:rsidP="00426FEB">
            <w:pPr>
              <w:jc w:val="center"/>
            </w:pPr>
          </w:p>
        </w:tc>
        <w:tc>
          <w:tcPr>
            <w:tcW w:w="2126" w:type="dxa"/>
          </w:tcPr>
          <w:p w:rsidR="00DC6854" w:rsidRDefault="00195DDF" w:rsidP="000A0F61">
            <w:r w:rsidRPr="00951338">
              <w:t>Индивидуальн</w:t>
            </w:r>
            <w:r>
              <w:t>ый</w:t>
            </w:r>
          </w:p>
        </w:tc>
        <w:tc>
          <w:tcPr>
            <w:tcW w:w="992" w:type="dxa"/>
          </w:tcPr>
          <w:p w:rsidR="00DC6854" w:rsidRDefault="00DC6854" w:rsidP="00426FEB"/>
        </w:tc>
        <w:tc>
          <w:tcPr>
            <w:tcW w:w="851" w:type="dxa"/>
          </w:tcPr>
          <w:p w:rsidR="00DC6854" w:rsidRDefault="00DC6854" w:rsidP="00426FEB"/>
        </w:tc>
      </w:tr>
      <w:tr w:rsidR="00DC6854" w:rsidTr="004A2C1A">
        <w:tc>
          <w:tcPr>
            <w:tcW w:w="10774" w:type="dxa"/>
            <w:gridSpan w:val="6"/>
          </w:tcPr>
          <w:p w:rsidR="00DC6854" w:rsidRDefault="00672F77" w:rsidP="00DC6854">
            <w:pPr>
              <w:jc w:val="center"/>
              <w:rPr>
                <w:b/>
                <w:sz w:val="28"/>
                <w:szCs w:val="28"/>
              </w:rPr>
            </w:pPr>
            <w:r>
              <w:rPr>
                <w:b/>
                <w:sz w:val="28"/>
                <w:szCs w:val="28"/>
              </w:rPr>
              <w:t>Культура речи 16</w:t>
            </w:r>
            <w:r w:rsidR="00DC6854">
              <w:rPr>
                <w:b/>
                <w:sz w:val="28"/>
                <w:szCs w:val="28"/>
              </w:rPr>
              <w:t>ч</w:t>
            </w:r>
          </w:p>
          <w:p w:rsidR="007B683C" w:rsidRDefault="007B683C" w:rsidP="00DC6854">
            <w:pPr>
              <w:jc w:val="center"/>
            </w:pPr>
          </w:p>
        </w:tc>
      </w:tr>
      <w:tr w:rsidR="000A0F61" w:rsidTr="000A0F61">
        <w:tc>
          <w:tcPr>
            <w:tcW w:w="709" w:type="dxa"/>
          </w:tcPr>
          <w:p w:rsidR="000A0F61" w:rsidRDefault="00341AB7" w:rsidP="00426FEB">
            <w:pPr>
              <w:jc w:val="center"/>
            </w:pPr>
            <w:r>
              <w:t>4</w:t>
            </w:r>
            <w:r w:rsidR="004A2C1A">
              <w:t>8</w:t>
            </w:r>
          </w:p>
        </w:tc>
        <w:tc>
          <w:tcPr>
            <w:tcW w:w="4962" w:type="dxa"/>
          </w:tcPr>
          <w:p w:rsidR="000A0F61" w:rsidRPr="00985F48" w:rsidRDefault="00DC6854" w:rsidP="00426FEB">
            <w:pPr>
              <w:rPr>
                <w:sz w:val="24"/>
                <w:szCs w:val="24"/>
              </w:rPr>
            </w:pPr>
            <w:r>
              <w:rPr>
                <w:sz w:val="24"/>
                <w:szCs w:val="24"/>
              </w:rPr>
              <w:t>Речевое поведение</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426FEB"/>
        </w:tc>
        <w:tc>
          <w:tcPr>
            <w:tcW w:w="851" w:type="dxa"/>
          </w:tcPr>
          <w:p w:rsidR="000A0F61" w:rsidRDefault="000A0F61" w:rsidP="00426FEB"/>
        </w:tc>
      </w:tr>
      <w:tr w:rsidR="003B2941" w:rsidTr="000A0F61">
        <w:tc>
          <w:tcPr>
            <w:tcW w:w="709" w:type="dxa"/>
          </w:tcPr>
          <w:p w:rsidR="003B2941" w:rsidRDefault="004A2C1A" w:rsidP="00426FEB">
            <w:pPr>
              <w:jc w:val="center"/>
            </w:pPr>
            <w:r>
              <w:t>49</w:t>
            </w:r>
          </w:p>
        </w:tc>
        <w:tc>
          <w:tcPr>
            <w:tcW w:w="4962" w:type="dxa"/>
          </w:tcPr>
          <w:p w:rsidR="003B2941" w:rsidRPr="00DC6854" w:rsidRDefault="00DC6854" w:rsidP="00426FEB">
            <w:pPr>
              <w:rPr>
                <w:sz w:val="24"/>
                <w:szCs w:val="24"/>
              </w:rPr>
            </w:pPr>
            <w:r w:rsidRPr="00DC6854">
              <w:rPr>
                <w:sz w:val="24"/>
                <w:szCs w:val="24"/>
              </w:rPr>
              <w:t>Хорошая речь</w:t>
            </w:r>
          </w:p>
        </w:tc>
        <w:tc>
          <w:tcPr>
            <w:tcW w:w="1134" w:type="dxa"/>
          </w:tcPr>
          <w:p w:rsidR="003B2941" w:rsidRDefault="003B2941" w:rsidP="00426FEB">
            <w:pPr>
              <w:jc w:val="center"/>
            </w:pPr>
            <w:r>
              <w:t>1</w:t>
            </w:r>
          </w:p>
        </w:tc>
        <w:tc>
          <w:tcPr>
            <w:tcW w:w="2126" w:type="dxa"/>
          </w:tcPr>
          <w:p w:rsidR="003B2941" w:rsidRDefault="003B2941" w:rsidP="000A0F61">
            <w:r w:rsidRPr="003B3A50">
              <w:t>Индивидуальн</w:t>
            </w:r>
            <w:r w:rsidR="000A0F61">
              <w:t>ый</w:t>
            </w:r>
          </w:p>
        </w:tc>
        <w:tc>
          <w:tcPr>
            <w:tcW w:w="992" w:type="dxa"/>
          </w:tcPr>
          <w:p w:rsidR="003B2941" w:rsidRDefault="003B2941" w:rsidP="00426FEB"/>
        </w:tc>
        <w:tc>
          <w:tcPr>
            <w:tcW w:w="851" w:type="dxa"/>
          </w:tcPr>
          <w:p w:rsidR="003B2941" w:rsidRDefault="003B2941" w:rsidP="00426FEB"/>
        </w:tc>
      </w:tr>
      <w:tr w:rsidR="003B2941" w:rsidTr="000A0F61">
        <w:tc>
          <w:tcPr>
            <w:tcW w:w="709" w:type="dxa"/>
          </w:tcPr>
          <w:p w:rsidR="003B2941" w:rsidRDefault="004A2C1A" w:rsidP="00426FEB">
            <w:pPr>
              <w:jc w:val="center"/>
            </w:pPr>
            <w:r>
              <w:t>50</w:t>
            </w:r>
          </w:p>
        </w:tc>
        <w:tc>
          <w:tcPr>
            <w:tcW w:w="4962" w:type="dxa"/>
          </w:tcPr>
          <w:p w:rsidR="003B2941" w:rsidRPr="00DC6854" w:rsidRDefault="00DC6854" w:rsidP="00426FEB">
            <w:pPr>
              <w:rPr>
                <w:sz w:val="24"/>
                <w:szCs w:val="24"/>
              </w:rPr>
            </w:pPr>
            <w:r w:rsidRPr="00DC6854">
              <w:rPr>
                <w:bCs/>
                <w:sz w:val="24"/>
                <w:szCs w:val="24"/>
              </w:rPr>
              <w:t>Этика общения</w:t>
            </w:r>
          </w:p>
        </w:tc>
        <w:tc>
          <w:tcPr>
            <w:tcW w:w="1134" w:type="dxa"/>
          </w:tcPr>
          <w:p w:rsidR="003B2941" w:rsidRDefault="003B2941" w:rsidP="00426FEB">
            <w:pPr>
              <w:jc w:val="center"/>
            </w:pPr>
            <w:r>
              <w:t>1</w:t>
            </w:r>
          </w:p>
        </w:tc>
        <w:tc>
          <w:tcPr>
            <w:tcW w:w="2126" w:type="dxa"/>
          </w:tcPr>
          <w:p w:rsidR="003B2941" w:rsidRDefault="003B2941">
            <w:r w:rsidRPr="003B3A50">
              <w:t>Индивидуальн</w:t>
            </w:r>
            <w:r w:rsidR="000A0F61">
              <w:t>ый</w:t>
            </w:r>
          </w:p>
        </w:tc>
        <w:tc>
          <w:tcPr>
            <w:tcW w:w="992" w:type="dxa"/>
          </w:tcPr>
          <w:p w:rsidR="003B2941" w:rsidRDefault="003B2941" w:rsidP="00426FEB"/>
        </w:tc>
        <w:tc>
          <w:tcPr>
            <w:tcW w:w="851" w:type="dxa"/>
          </w:tcPr>
          <w:p w:rsidR="003B2941" w:rsidRDefault="003B2941" w:rsidP="00426FEB"/>
        </w:tc>
      </w:tr>
      <w:tr w:rsidR="004A2C1A" w:rsidTr="000A0F61">
        <w:tc>
          <w:tcPr>
            <w:tcW w:w="709" w:type="dxa"/>
          </w:tcPr>
          <w:p w:rsidR="004A2C1A" w:rsidRDefault="004A2C1A" w:rsidP="00426FEB">
            <w:pPr>
              <w:jc w:val="center"/>
            </w:pPr>
            <w:r>
              <w:t>51</w:t>
            </w:r>
          </w:p>
        </w:tc>
        <w:tc>
          <w:tcPr>
            <w:tcW w:w="4962" w:type="dxa"/>
          </w:tcPr>
          <w:p w:rsidR="004A2C1A" w:rsidRPr="00DC6854" w:rsidRDefault="004A2C1A" w:rsidP="00426FEB">
            <w:pPr>
              <w:rPr>
                <w:bCs/>
                <w:sz w:val="24"/>
                <w:szCs w:val="24"/>
              </w:rPr>
            </w:pPr>
            <w:r>
              <w:rPr>
                <w:bCs/>
                <w:sz w:val="24"/>
                <w:szCs w:val="24"/>
              </w:rPr>
              <w:t>Речевой этикет</w:t>
            </w:r>
          </w:p>
        </w:tc>
        <w:tc>
          <w:tcPr>
            <w:tcW w:w="1134" w:type="dxa"/>
          </w:tcPr>
          <w:p w:rsidR="004A2C1A" w:rsidRDefault="00195DDF" w:rsidP="00426FEB">
            <w:pPr>
              <w:jc w:val="center"/>
            </w:pPr>
            <w:r>
              <w:t>1</w:t>
            </w:r>
          </w:p>
        </w:tc>
        <w:tc>
          <w:tcPr>
            <w:tcW w:w="2126" w:type="dxa"/>
          </w:tcPr>
          <w:p w:rsidR="004A2C1A" w:rsidRDefault="004A2C1A">
            <w:r w:rsidRPr="0026374E">
              <w:t>Фронтальный</w:t>
            </w:r>
          </w:p>
        </w:tc>
        <w:tc>
          <w:tcPr>
            <w:tcW w:w="992" w:type="dxa"/>
          </w:tcPr>
          <w:p w:rsidR="004A2C1A" w:rsidRDefault="004A2C1A" w:rsidP="00426FEB"/>
        </w:tc>
        <w:tc>
          <w:tcPr>
            <w:tcW w:w="851" w:type="dxa"/>
          </w:tcPr>
          <w:p w:rsidR="004A2C1A" w:rsidRDefault="004A2C1A" w:rsidP="00426FEB"/>
        </w:tc>
      </w:tr>
      <w:tr w:rsidR="004A2C1A" w:rsidTr="000A0F61">
        <w:tc>
          <w:tcPr>
            <w:tcW w:w="709" w:type="dxa"/>
          </w:tcPr>
          <w:p w:rsidR="004A2C1A" w:rsidRDefault="004A2C1A" w:rsidP="00426FEB">
            <w:pPr>
              <w:jc w:val="center"/>
            </w:pPr>
            <w:r>
              <w:t>52</w:t>
            </w:r>
          </w:p>
        </w:tc>
        <w:tc>
          <w:tcPr>
            <w:tcW w:w="4962" w:type="dxa"/>
          </w:tcPr>
          <w:p w:rsidR="004A2C1A" w:rsidRDefault="004A2C1A" w:rsidP="00426FEB">
            <w:pPr>
              <w:rPr>
                <w:bCs/>
                <w:sz w:val="24"/>
                <w:szCs w:val="24"/>
              </w:rPr>
            </w:pPr>
            <w:r>
              <w:rPr>
                <w:bCs/>
                <w:sz w:val="24"/>
                <w:szCs w:val="24"/>
              </w:rPr>
              <w:t>Культура разговорной речи</w:t>
            </w:r>
          </w:p>
        </w:tc>
        <w:tc>
          <w:tcPr>
            <w:tcW w:w="1134" w:type="dxa"/>
          </w:tcPr>
          <w:p w:rsidR="004A2C1A" w:rsidRDefault="00195DDF" w:rsidP="00426FEB">
            <w:pPr>
              <w:jc w:val="center"/>
            </w:pPr>
            <w:r>
              <w:t>1</w:t>
            </w:r>
          </w:p>
        </w:tc>
        <w:tc>
          <w:tcPr>
            <w:tcW w:w="2126" w:type="dxa"/>
          </w:tcPr>
          <w:p w:rsidR="004A2C1A" w:rsidRDefault="004A2C1A">
            <w:r w:rsidRPr="0026374E">
              <w:t>Фронтальный</w:t>
            </w:r>
          </w:p>
        </w:tc>
        <w:tc>
          <w:tcPr>
            <w:tcW w:w="992" w:type="dxa"/>
          </w:tcPr>
          <w:p w:rsidR="004A2C1A" w:rsidRDefault="004A2C1A" w:rsidP="00426FEB"/>
        </w:tc>
        <w:tc>
          <w:tcPr>
            <w:tcW w:w="851" w:type="dxa"/>
          </w:tcPr>
          <w:p w:rsidR="004A2C1A" w:rsidRDefault="004A2C1A" w:rsidP="00426FEB"/>
        </w:tc>
      </w:tr>
      <w:tr w:rsidR="004A2C1A" w:rsidTr="000A0F61">
        <w:tc>
          <w:tcPr>
            <w:tcW w:w="709" w:type="dxa"/>
          </w:tcPr>
          <w:p w:rsidR="004A2C1A" w:rsidRDefault="004A2C1A" w:rsidP="00426FEB">
            <w:pPr>
              <w:jc w:val="center"/>
            </w:pPr>
            <w:r>
              <w:t>53</w:t>
            </w:r>
          </w:p>
        </w:tc>
        <w:tc>
          <w:tcPr>
            <w:tcW w:w="4962" w:type="dxa"/>
          </w:tcPr>
          <w:p w:rsidR="004A2C1A" w:rsidRDefault="004A2C1A" w:rsidP="00426FEB">
            <w:pPr>
              <w:rPr>
                <w:bCs/>
                <w:sz w:val="24"/>
                <w:szCs w:val="24"/>
              </w:rPr>
            </w:pPr>
            <w:r>
              <w:rPr>
                <w:bCs/>
                <w:sz w:val="24"/>
                <w:szCs w:val="24"/>
              </w:rPr>
              <w:t>Речевая ситуация</w:t>
            </w:r>
          </w:p>
        </w:tc>
        <w:tc>
          <w:tcPr>
            <w:tcW w:w="1134" w:type="dxa"/>
          </w:tcPr>
          <w:p w:rsidR="004A2C1A" w:rsidRDefault="00195DDF" w:rsidP="00426FEB">
            <w:pPr>
              <w:jc w:val="center"/>
            </w:pPr>
            <w:r>
              <w:t>1</w:t>
            </w:r>
          </w:p>
        </w:tc>
        <w:tc>
          <w:tcPr>
            <w:tcW w:w="2126" w:type="dxa"/>
          </w:tcPr>
          <w:p w:rsidR="004A2C1A" w:rsidRDefault="004A2C1A">
            <w:r w:rsidRPr="0026374E">
              <w:t>Фронтальный</w:t>
            </w:r>
          </w:p>
        </w:tc>
        <w:tc>
          <w:tcPr>
            <w:tcW w:w="992" w:type="dxa"/>
          </w:tcPr>
          <w:p w:rsidR="004A2C1A" w:rsidRDefault="004A2C1A" w:rsidP="00426FEB"/>
        </w:tc>
        <w:tc>
          <w:tcPr>
            <w:tcW w:w="851" w:type="dxa"/>
          </w:tcPr>
          <w:p w:rsidR="004A2C1A" w:rsidRDefault="004A2C1A" w:rsidP="00426FEB"/>
        </w:tc>
      </w:tr>
      <w:tr w:rsidR="004A2C1A" w:rsidTr="000A0F61">
        <w:tc>
          <w:tcPr>
            <w:tcW w:w="709" w:type="dxa"/>
          </w:tcPr>
          <w:p w:rsidR="004A2C1A" w:rsidRDefault="004A2C1A" w:rsidP="00426FEB">
            <w:pPr>
              <w:jc w:val="center"/>
            </w:pPr>
            <w:r>
              <w:t>54</w:t>
            </w:r>
          </w:p>
        </w:tc>
        <w:tc>
          <w:tcPr>
            <w:tcW w:w="4962" w:type="dxa"/>
          </w:tcPr>
          <w:p w:rsidR="004A2C1A" w:rsidRDefault="004A2C1A" w:rsidP="00426FEB">
            <w:pPr>
              <w:rPr>
                <w:bCs/>
                <w:sz w:val="24"/>
                <w:szCs w:val="24"/>
              </w:rPr>
            </w:pPr>
            <w:r>
              <w:rPr>
                <w:bCs/>
                <w:sz w:val="24"/>
                <w:szCs w:val="24"/>
              </w:rPr>
              <w:t>Знаки препинания при прямой речи</w:t>
            </w:r>
          </w:p>
        </w:tc>
        <w:tc>
          <w:tcPr>
            <w:tcW w:w="1134" w:type="dxa"/>
          </w:tcPr>
          <w:p w:rsidR="004A2C1A" w:rsidRDefault="00195DDF" w:rsidP="00426FEB">
            <w:pPr>
              <w:jc w:val="center"/>
            </w:pPr>
            <w:r>
              <w:t>1</w:t>
            </w:r>
          </w:p>
        </w:tc>
        <w:tc>
          <w:tcPr>
            <w:tcW w:w="2126" w:type="dxa"/>
          </w:tcPr>
          <w:p w:rsidR="004A2C1A" w:rsidRDefault="004A2C1A">
            <w:r w:rsidRPr="0026374E">
              <w:t>Фронтальный</w:t>
            </w:r>
          </w:p>
        </w:tc>
        <w:tc>
          <w:tcPr>
            <w:tcW w:w="992" w:type="dxa"/>
          </w:tcPr>
          <w:p w:rsidR="004A2C1A" w:rsidRDefault="004A2C1A" w:rsidP="00426FEB"/>
        </w:tc>
        <w:tc>
          <w:tcPr>
            <w:tcW w:w="851" w:type="dxa"/>
          </w:tcPr>
          <w:p w:rsidR="004A2C1A" w:rsidRDefault="004A2C1A" w:rsidP="00426FEB"/>
        </w:tc>
      </w:tr>
      <w:tr w:rsidR="004A2C1A" w:rsidTr="000A0F61">
        <w:tc>
          <w:tcPr>
            <w:tcW w:w="709" w:type="dxa"/>
          </w:tcPr>
          <w:p w:rsidR="004A2C1A" w:rsidRDefault="004A2C1A" w:rsidP="00426FEB">
            <w:pPr>
              <w:jc w:val="center"/>
            </w:pPr>
            <w:r>
              <w:t>55</w:t>
            </w:r>
          </w:p>
        </w:tc>
        <w:tc>
          <w:tcPr>
            <w:tcW w:w="4962" w:type="dxa"/>
          </w:tcPr>
          <w:p w:rsidR="004A2C1A" w:rsidRDefault="004A2C1A" w:rsidP="00DC6854">
            <w:pPr>
              <w:rPr>
                <w:bCs/>
                <w:sz w:val="24"/>
                <w:szCs w:val="24"/>
              </w:rPr>
            </w:pPr>
            <w:r>
              <w:rPr>
                <w:bCs/>
                <w:sz w:val="24"/>
                <w:szCs w:val="24"/>
              </w:rPr>
              <w:t>Знаки препинания при цитировании</w:t>
            </w:r>
          </w:p>
        </w:tc>
        <w:tc>
          <w:tcPr>
            <w:tcW w:w="1134" w:type="dxa"/>
          </w:tcPr>
          <w:p w:rsidR="004A2C1A" w:rsidRDefault="00195DDF" w:rsidP="00426FEB">
            <w:pPr>
              <w:jc w:val="center"/>
            </w:pPr>
            <w:r>
              <w:t>1</w:t>
            </w:r>
          </w:p>
        </w:tc>
        <w:tc>
          <w:tcPr>
            <w:tcW w:w="2126" w:type="dxa"/>
          </w:tcPr>
          <w:p w:rsidR="004A2C1A" w:rsidRDefault="004A2C1A">
            <w:r w:rsidRPr="0026374E">
              <w:t>Фронтальный</w:t>
            </w:r>
          </w:p>
        </w:tc>
        <w:tc>
          <w:tcPr>
            <w:tcW w:w="992" w:type="dxa"/>
          </w:tcPr>
          <w:p w:rsidR="004A2C1A" w:rsidRDefault="004A2C1A" w:rsidP="00426FEB"/>
        </w:tc>
        <w:tc>
          <w:tcPr>
            <w:tcW w:w="851" w:type="dxa"/>
          </w:tcPr>
          <w:p w:rsidR="004A2C1A" w:rsidRDefault="004A2C1A" w:rsidP="00426FEB"/>
        </w:tc>
      </w:tr>
      <w:tr w:rsidR="004A2C1A" w:rsidTr="000A0F61">
        <w:tc>
          <w:tcPr>
            <w:tcW w:w="709" w:type="dxa"/>
          </w:tcPr>
          <w:p w:rsidR="004A2C1A" w:rsidRDefault="004A2C1A" w:rsidP="00426FEB">
            <w:pPr>
              <w:jc w:val="center"/>
            </w:pPr>
            <w:r>
              <w:lastRenderedPageBreak/>
              <w:t>56</w:t>
            </w:r>
          </w:p>
        </w:tc>
        <w:tc>
          <w:tcPr>
            <w:tcW w:w="4962" w:type="dxa"/>
          </w:tcPr>
          <w:p w:rsidR="004A2C1A" w:rsidRDefault="004A2C1A" w:rsidP="00426FEB">
            <w:pPr>
              <w:rPr>
                <w:bCs/>
                <w:sz w:val="24"/>
                <w:szCs w:val="24"/>
              </w:rPr>
            </w:pPr>
            <w:r>
              <w:rPr>
                <w:bCs/>
                <w:sz w:val="24"/>
                <w:szCs w:val="24"/>
              </w:rPr>
              <w:t>Публичное выступление</w:t>
            </w:r>
          </w:p>
        </w:tc>
        <w:tc>
          <w:tcPr>
            <w:tcW w:w="1134" w:type="dxa"/>
          </w:tcPr>
          <w:p w:rsidR="004A2C1A" w:rsidRDefault="00195DDF" w:rsidP="00426FEB">
            <w:pPr>
              <w:jc w:val="center"/>
            </w:pPr>
            <w:r>
              <w:t>1</w:t>
            </w:r>
          </w:p>
        </w:tc>
        <w:tc>
          <w:tcPr>
            <w:tcW w:w="2126" w:type="dxa"/>
          </w:tcPr>
          <w:p w:rsidR="004A2C1A" w:rsidRDefault="004A2C1A">
            <w:r w:rsidRPr="0026374E">
              <w:t>Фронтальный</w:t>
            </w:r>
          </w:p>
        </w:tc>
        <w:tc>
          <w:tcPr>
            <w:tcW w:w="992" w:type="dxa"/>
          </w:tcPr>
          <w:p w:rsidR="004A2C1A" w:rsidRDefault="004A2C1A" w:rsidP="00426FEB"/>
        </w:tc>
        <w:tc>
          <w:tcPr>
            <w:tcW w:w="851" w:type="dxa"/>
          </w:tcPr>
          <w:p w:rsidR="004A2C1A" w:rsidRDefault="004A2C1A" w:rsidP="00426FEB"/>
        </w:tc>
      </w:tr>
      <w:tr w:rsidR="004A2C1A" w:rsidTr="000A0F61">
        <w:tc>
          <w:tcPr>
            <w:tcW w:w="709" w:type="dxa"/>
          </w:tcPr>
          <w:p w:rsidR="004A2C1A" w:rsidRDefault="004A2C1A" w:rsidP="00426FEB">
            <w:pPr>
              <w:jc w:val="center"/>
            </w:pPr>
            <w:r>
              <w:t>57</w:t>
            </w:r>
          </w:p>
        </w:tc>
        <w:tc>
          <w:tcPr>
            <w:tcW w:w="4962" w:type="dxa"/>
          </w:tcPr>
          <w:p w:rsidR="004A2C1A" w:rsidRDefault="004A2C1A" w:rsidP="00426FEB">
            <w:pPr>
              <w:rPr>
                <w:bCs/>
                <w:sz w:val="24"/>
                <w:szCs w:val="24"/>
              </w:rPr>
            </w:pPr>
            <w:r>
              <w:rPr>
                <w:bCs/>
                <w:sz w:val="24"/>
                <w:szCs w:val="24"/>
              </w:rPr>
              <w:t>Ведение спора</w:t>
            </w:r>
          </w:p>
        </w:tc>
        <w:tc>
          <w:tcPr>
            <w:tcW w:w="1134" w:type="dxa"/>
          </w:tcPr>
          <w:p w:rsidR="004A2C1A" w:rsidRDefault="00195DDF" w:rsidP="00426FEB">
            <w:pPr>
              <w:jc w:val="center"/>
            </w:pPr>
            <w:r>
              <w:t>1</w:t>
            </w:r>
          </w:p>
        </w:tc>
        <w:tc>
          <w:tcPr>
            <w:tcW w:w="2126" w:type="dxa"/>
          </w:tcPr>
          <w:p w:rsidR="004A2C1A" w:rsidRDefault="004A2C1A">
            <w:r w:rsidRPr="0026374E">
              <w:t>Фронтальный</w:t>
            </w:r>
          </w:p>
        </w:tc>
        <w:tc>
          <w:tcPr>
            <w:tcW w:w="992" w:type="dxa"/>
          </w:tcPr>
          <w:p w:rsidR="004A2C1A" w:rsidRDefault="004A2C1A" w:rsidP="00426FEB"/>
        </w:tc>
        <w:tc>
          <w:tcPr>
            <w:tcW w:w="851" w:type="dxa"/>
          </w:tcPr>
          <w:p w:rsidR="004A2C1A" w:rsidRDefault="004A2C1A" w:rsidP="00426FEB"/>
        </w:tc>
      </w:tr>
      <w:tr w:rsidR="004A2C1A" w:rsidTr="000A0F61">
        <w:tc>
          <w:tcPr>
            <w:tcW w:w="709" w:type="dxa"/>
          </w:tcPr>
          <w:p w:rsidR="004A2C1A" w:rsidRDefault="004A2C1A" w:rsidP="00426FEB">
            <w:pPr>
              <w:jc w:val="center"/>
            </w:pPr>
            <w:r>
              <w:t>58</w:t>
            </w:r>
          </w:p>
        </w:tc>
        <w:tc>
          <w:tcPr>
            <w:tcW w:w="4962" w:type="dxa"/>
          </w:tcPr>
          <w:p w:rsidR="004A2C1A" w:rsidRDefault="004A2C1A" w:rsidP="00426FEB">
            <w:pPr>
              <w:rPr>
                <w:bCs/>
                <w:sz w:val="24"/>
                <w:szCs w:val="24"/>
              </w:rPr>
            </w:pPr>
            <w:r>
              <w:rPr>
                <w:bCs/>
                <w:sz w:val="24"/>
                <w:szCs w:val="24"/>
              </w:rPr>
              <w:t xml:space="preserve">Аргументация. </w:t>
            </w:r>
          </w:p>
        </w:tc>
        <w:tc>
          <w:tcPr>
            <w:tcW w:w="1134" w:type="dxa"/>
          </w:tcPr>
          <w:p w:rsidR="004A2C1A" w:rsidRDefault="00195DDF" w:rsidP="00426FEB">
            <w:pPr>
              <w:jc w:val="center"/>
            </w:pPr>
            <w:r>
              <w:t>1</w:t>
            </w:r>
          </w:p>
        </w:tc>
        <w:tc>
          <w:tcPr>
            <w:tcW w:w="2126" w:type="dxa"/>
          </w:tcPr>
          <w:p w:rsidR="004A2C1A" w:rsidRDefault="004A2C1A">
            <w:r w:rsidRPr="0026374E">
              <w:t>Фронтальный</w:t>
            </w:r>
          </w:p>
        </w:tc>
        <w:tc>
          <w:tcPr>
            <w:tcW w:w="992" w:type="dxa"/>
          </w:tcPr>
          <w:p w:rsidR="004A2C1A" w:rsidRDefault="004A2C1A" w:rsidP="00426FEB"/>
        </w:tc>
        <w:tc>
          <w:tcPr>
            <w:tcW w:w="851" w:type="dxa"/>
          </w:tcPr>
          <w:p w:rsidR="004A2C1A" w:rsidRDefault="004A2C1A" w:rsidP="00426FEB"/>
        </w:tc>
      </w:tr>
      <w:tr w:rsidR="004A2C1A" w:rsidTr="000A0F61">
        <w:tc>
          <w:tcPr>
            <w:tcW w:w="709" w:type="dxa"/>
          </w:tcPr>
          <w:p w:rsidR="004A2C1A" w:rsidRDefault="004A2C1A" w:rsidP="00426FEB">
            <w:pPr>
              <w:jc w:val="center"/>
            </w:pPr>
            <w:r>
              <w:t>59</w:t>
            </w:r>
          </w:p>
        </w:tc>
        <w:tc>
          <w:tcPr>
            <w:tcW w:w="4962" w:type="dxa"/>
          </w:tcPr>
          <w:p w:rsidR="004A2C1A" w:rsidRDefault="004A2C1A" w:rsidP="00426FEB">
            <w:pPr>
              <w:rPr>
                <w:bCs/>
                <w:sz w:val="24"/>
                <w:szCs w:val="24"/>
              </w:rPr>
            </w:pPr>
            <w:r>
              <w:rPr>
                <w:bCs/>
                <w:sz w:val="24"/>
                <w:szCs w:val="24"/>
              </w:rPr>
              <w:t>Подготовка к контрольной работе по теме «Культура речи»</w:t>
            </w:r>
          </w:p>
        </w:tc>
        <w:tc>
          <w:tcPr>
            <w:tcW w:w="1134" w:type="dxa"/>
          </w:tcPr>
          <w:p w:rsidR="004A2C1A" w:rsidRDefault="00195DDF" w:rsidP="00426FEB">
            <w:pPr>
              <w:jc w:val="center"/>
            </w:pPr>
            <w:r>
              <w:t>1</w:t>
            </w:r>
          </w:p>
        </w:tc>
        <w:tc>
          <w:tcPr>
            <w:tcW w:w="2126" w:type="dxa"/>
          </w:tcPr>
          <w:p w:rsidR="004A2C1A" w:rsidRDefault="004A2C1A">
            <w:r w:rsidRPr="0026374E">
              <w:t>Фронтальный</w:t>
            </w:r>
          </w:p>
        </w:tc>
        <w:tc>
          <w:tcPr>
            <w:tcW w:w="992" w:type="dxa"/>
          </w:tcPr>
          <w:p w:rsidR="004A2C1A" w:rsidRDefault="004A2C1A" w:rsidP="00426FEB"/>
        </w:tc>
        <w:tc>
          <w:tcPr>
            <w:tcW w:w="851" w:type="dxa"/>
          </w:tcPr>
          <w:p w:rsidR="004A2C1A" w:rsidRDefault="004A2C1A" w:rsidP="00426FEB"/>
        </w:tc>
      </w:tr>
      <w:tr w:rsidR="00DC6854" w:rsidTr="000A0F61">
        <w:tc>
          <w:tcPr>
            <w:tcW w:w="709" w:type="dxa"/>
          </w:tcPr>
          <w:p w:rsidR="00DC6854" w:rsidRDefault="004A2C1A" w:rsidP="00426FEB">
            <w:pPr>
              <w:jc w:val="center"/>
            </w:pPr>
            <w:r>
              <w:t>60</w:t>
            </w:r>
          </w:p>
        </w:tc>
        <w:tc>
          <w:tcPr>
            <w:tcW w:w="4962" w:type="dxa"/>
          </w:tcPr>
          <w:p w:rsidR="00DC6854" w:rsidRDefault="00DC6854" w:rsidP="00426FEB">
            <w:pPr>
              <w:rPr>
                <w:bCs/>
                <w:sz w:val="24"/>
                <w:szCs w:val="24"/>
              </w:rPr>
            </w:pPr>
            <w:r>
              <w:rPr>
                <w:bCs/>
                <w:sz w:val="24"/>
                <w:szCs w:val="24"/>
              </w:rPr>
              <w:t>Контрольная работа по теме «Культура речи»</w:t>
            </w:r>
          </w:p>
        </w:tc>
        <w:tc>
          <w:tcPr>
            <w:tcW w:w="1134" w:type="dxa"/>
          </w:tcPr>
          <w:p w:rsidR="00DC6854" w:rsidRDefault="00195DDF" w:rsidP="00426FEB">
            <w:pPr>
              <w:jc w:val="center"/>
            </w:pPr>
            <w:r>
              <w:t>1</w:t>
            </w:r>
          </w:p>
        </w:tc>
        <w:tc>
          <w:tcPr>
            <w:tcW w:w="2126" w:type="dxa"/>
          </w:tcPr>
          <w:p w:rsidR="00DC6854" w:rsidRPr="003B3A50" w:rsidRDefault="00DC6854"/>
        </w:tc>
        <w:tc>
          <w:tcPr>
            <w:tcW w:w="992" w:type="dxa"/>
          </w:tcPr>
          <w:p w:rsidR="00DC6854" w:rsidRDefault="00DC6854" w:rsidP="00426FEB"/>
        </w:tc>
        <w:tc>
          <w:tcPr>
            <w:tcW w:w="851" w:type="dxa"/>
          </w:tcPr>
          <w:p w:rsidR="00DC6854" w:rsidRDefault="00DC6854" w:rsidP="00426FEB"/>
        </w:tc>
      </w:tr>
      <w:tr w:rsidR="00DC6854" w:rsidTr="000A0F61">
        <w:tc>
          <w:tcPr>
            <w:tcW w:w="709" w:type="dxa"/>
          </w:tcPr>
          <w:p w:rsidR="00DC6854" w:rsidRDefault="004A2C1A" w:rsidP="00426FEB">
            <w:pPr>
              <w:jc w:val="center"/>
            </w:pPr>
            <w:r>
              <w:t>61</w:t>
            </w:r>
          </w:p>
        </w:tc>
        <w:tc>
          <w:tcPr>
            <w:tcW w:w="4962" w:type="dxa"/>
          </w:tcPr>
          <w:p w:rsidR="00DC6854" w:rsidRDefault="00DC6854" w:rsidP="00426FEB">
            <w:pPr>
              <w:rPr>
                <w:bCs/>
                <w:sz w:val="24"/>
                <w:szCs w:val="24"/>
              </w:rPr>
            </w:pPr>
            <w:r>
              <w:rPr>
                <w:bCs/>
                <w:sz w:val="24"/>
                <w:szCs w:val="24"/>
              </w:rPr>
              <w:t>Обобщение по теме «Культура речи»</w:t>
            </w:r>
          </w:p>
        </w:tc>
        <w:tc>
          <w:tcPr>
            <w:tcW w:w="1134" w:type="dxa"/>
          </w:tcPr>
          <w:p w:rsidR="00DC6854" w:rsidRDefault="00195DDF" w:rsidP="00426FEB">
            <w:pPr>
              <w:jc w:val="center"/>
            </w:pPr>
            <w:r>
              <w:t>1</w:t>
            </w:r>
          </w:p>
        </w:tc>
        <w:tc>
          <w:tcPr>
            <w:tcW w:w="2126" w:type="dxa"/>
          </w:tcPr>
          <w:p w:rsidR="00DC6854" w:rsidRPr="003B3A50" w:rsidRDefault="00195DDF">
            <w:r>
              <w:t>Фронтальный</w:t>
            </w:r>
          </w:p>
        </w:tc>
        <w:tc>
          <w:tcPr>
            <w:tcW w:w="992" w:type="dxa"/>
          </w:tcPr>
          <w:p w:rsidR="00DC6854" w:rsidRDefault="00DC6854" w:rsidP="00426FEB"/>
        </w:tc>
        <w:tc>
          <w:tcPr>
            <w:tcW w:w="851" w:type="dxa"/>
          </w:tcPr>
          <w:p w:rsidR="00DC6854" w:rsidRDefault="00DC6854" w:rsidP="00426FEB"/>
        </w:tc>
      </w:tr>
      <w:tr w:rsidR="003B2941" w:rsidTr="000A0F61">
        <w:tc>
          <w:tcPr>
            <w:tcW w:w="709" w:type="dxa"/>
          </w:tcPr>
          <w:p w:rsidR="003B2941" w:rsidRDefault="004A2C1A" w:rsidP="00426FEB">
            <w:pPr>
              <w:jc w:val="center"/>
            </w:pPr>
            <w:r>
              <w:t>62</w:t>
            </w:r>
          </w:p>
        </w:tc>
        <w:tc>
          <w:tcPr>
            <w:tcW w:w="4962" w:type="dxa"/>
          </w:tcPr>
          <w:p w:rsidR="003B2941" w:rsidRPr="00985F48" w:rsidRDefault="003B2941" w:rsidP="00426FEB">
            <w:pPr>
              <w:rPr>
                <w:b/>
                <w:bCs/>
                <w:sz w:val="24"/>
                <w:szCs w:val="24"/>
              </w:rPr>
            </w:pPr>
            <w:proofErr w:type="gramStart"/>
            <w:r w:rsidRPr="00985F48">
              <w:rPr>
                <w:b/>
                <w:bCs/>
                <w:sz w:val="24"/>
                <w:szCs w:val="24"/>
              </w:rPr>
              <w:t>Р</w:t>
            </w:r>
            <w:proofErr w:type="gramEnd"/>
            <w:r w:rsidRPr="00985F48">
              <w:rPr>
                <w:b/>
                <w:bCs/>
                <w:sz w:val="24"/>
                <w:szCs w:val="24"/>
              </w:rPr>
              <w:t xml:space="preserve">/р </w:t>
            </w:r>
            <w:r w:rsidRPr="00985F48">
              <w:rPr>
                <w:bCs/>
                <w:sz w:val="24"/>
                <w:szCs w:val="24"/>
              </w:rPr>
              <w:t>Подготовка к сочинению по тексту художественного текста</w:t>
            </w:r>
          </w:p>
        </w:tc>
        <w:tc>
          <w:tcPr>
            <w:tcW w:w="1134" w:type="dxa"/>
          </w:tcPr>
          <w:p w:rsidR="003B2941" w:rsidRDefault="003B2941" w:rsidP="00426FEB">
            <w:pPr>
              <w:jc w:val="center"/>
            </w:pPr>
            <w:r>
              <w:t>1</w:t>
            </w:r>
          </w:p>
        </w:tc>
        <w:tc>
          <w:tcPr>
            <w:tcW w:w="2126" w:type="dxa"/>
          </w:tcPr>
          <w:p w:rsidR="003B2941" w:rsidRDefault="003B2941" w:rsidP="000A0F61">
            <w:r w:rsidRPr="00951338">
              <w:t>Индивидуальн</w:t>
            </w:r>
            <w:r w:rsidR="000A0F61">
              <w:t>ый</w:t>
            </w:r>
          </w:p>
        </w:tc>
        <w:tc>
          <w:tcPr>
            <w:tcW w:w="992" w:type="dxa"/>
          </w:tcPr>
          <w:p w:rsidR="003B2941" w:rsidRDefault="003B2941" w:rsidP="00426FEB"/>
        </w:tc>
        <w:tc>
          <w:tcPr>
            <w:tcW w:w="851" w:type="dxa"/>
          </w:tcPr>
          <w:p w:rsidR="003B2941" w:rsidRDefault="003B2941" w:rsidP="00426FEB"/>
        </w:tc>
      </w:tr>
      <w:tr w:rsidR="003B2941" w:rsidTr="000A0F61">
        <w:tc>
          <w:tcPr>
            <w:tcW w:w="709" w:type="dxa"/>
          </w:tcPr>
          <w:p w:rsidR="003B2941" w:rsidRDefault="004A2C1A" w:rsidP="00426FEB">
            <w:pPr>
              <w:jc w:val="center"/>
            </w:pPr>
            <w:r>
              <w:t>63</w:t>
            </w:r>
          </w:p>
        </w:tc>
        <w:tc>
          <w:tcPr>
            <w:tcW w:w="4962" w:type="dxa"/>
          </w:tcPr>
          <w:p w:rsidR="003B2941" w:rsidRPr="00985F48" w:rsidRDefault="003B2941" w:rsidP="00426FEB">
            <w:pPr>
              <w:rPr>
                <w:sz w:val="24"/>
                <w:szCs w:val="24"/>
              </w:rPr>
            </w:pPr>
            <w:proofErr w:type="gramStart"/>
            <w:r w:rsidRPr="00985F48">
              <w:rPr>
                <w:b/>
                <w:bCs/>
                <w:sz w:val="24"/>
                <w:szCs w:val="24"/>
              </w:rPr>
              <w:t>Р</w:t>
            </w:r>
            <w:proofErr w:type="gramEnd"/>
            <w:r w:rsidRPr="00985F48">
              <w:rPr>
                <w:b/>
                <w:bCs/>
                <w:sz w:val="24"/>
                <w:szCs w:val="24"/>
              </w:rPr>
              <w:t xml:space="preserve">/р </w:t>
            </w:r>
            <w:r w:rsidRPr="00985F48">
              <w:rPr>
                <w:sz w:val="24"/>
                <w:szCs w:val="24"/>
              </w:rPr>
              <w:t>Сочинение – рассуждение по тексту художественного стиля.</w:t>
            </w:r>
          </w:p>
        </w:tc>
        <w:tc>
          <w:tcPr>
            <w:tcW w:w="1134" w:type="dxa"/>
          </w:tcPr>
          <w:p w:rsidR="003B2941" w:rsidRDefault="003B2941" w:rsidP="00426FEB">
            <w:pPr>
              <w:jc w:val="center"/>
            </w:pPr>
            <w:r>
              <w:t>1</w:t>
            </w:r>
          </w:p>
        </w:tc>
        <w:tc>
          <w:tcPr>
            <w:tcW w:w="2126" w:type="dxa"/>
          </w:tcPr>
          <w:p w:rsidR="003B2941" w:rsidRDefault="003B2941" w:rsidP="000A0F61">
            <w:r w:rsidRPr="00951338">
              <w:t>Индивидуальн</w:t>
            </w:r>
            <w:r w:rsidR="000A0F61">
              <w:t>ый</w:t>
            </w:r>
          </w:p>
        </w:tc>
        <w:tc>
          <w:tcPr>
            <w:tcW w:w="992" w:type="dxa"/>
          </w:tcPr>
          <w:p w:rsidR="003B2941" w:rsidRDefault="003B2941" w:rsidP="00426FEB"/>
        </w:tc>
        <w:tc>
          <w:tcPr>
            <w:tcW w:w="851" w:type="dxa"/>
          </w:tcPr>
          <w:p w:rsidR="003B2941" w:rsidRDefault="003B2941" w:rsidP="00426FEB"/>
        </w:tc>
      </w:tr>
      <w:tr w:rsidR="00764A41" w:rsidRPr="00F05C42" w:rsidTr="000A0F61">
        <w:tc>
          <w:tcPr>
            <w:tcW w:w="9923" w:type="dxa"/>
            <w:gridSpan w:val="5"/>
          </w:tcPr>
          <w:p w:rsidR="00764A41" w:rsidRDefault="004A2C1A" w:rsidP="00426FEB">
            <w:pPr>
              <w:jc w:val="center"/>
            </w:pPr>
            <w:r>
              <w:rPr>
                <w:b/>
                <w:bCs/>
                <w:sz w:val="24"/>
              </w:rPr>
              <w:t>Повторение  5</w:t>
            </w:r>
            <w:r w:rsidR="00764A41" w:rsidRPr="00985F48">
              <w:rPr>
                <w:b/>
                <w:bCs/>
                <w:sz w:val="24"/>
              </w:rPr>
              <w:t xml:space="preserve"> ч </w:t>
            </w:r>
          </w:p>
        </w:tc>
        <w:tc>
          <w:tcPr>
            <w:tcW w:w="851" w:type="dxa"/>
          </w:tcPr>
          <w:p w:rsidR="00764A41" w:rsidRPr="00F05C42" w:rsidRDefault="00764A41" w:rsidP="00426FEB">
            <w:pPr>
              <w:jc w:val="center"/>
              <w:rPr>
                <w:b/>
                <w:bCs/>
              </w:rPr>
            </w:pPr>
          </w:p>
        </w:tc>
      </w:tr>
      <w:tr w:rsidR="000A0F61" w:rsidTr="000A0F61">
        <w:tc>
          <w:tcPr>
            <w:tcW w:w="709" w:type="dxa"/>
          </w:tcPr>
          <w:p w:rsidR="000A0F61" w:rsidRDefault="004A2C1A" w:rsidP="00B553AF">
            <w:pPr>
              <w:jc w:val="center"/>
            </w:pPr>
            <w:r>
              <w:t>64</w:t>
            </w:r>
          </w:p>
        </w:tc>
        <w:tc>
          <w:tcPr>
            <w:tcW w:w="4962" w:type="dxa"/>
          </w:tcPr>
          <w:p w:rsidR="000A0F61" w:rsidRPr="00985F48" w:rsidRDefault="000A0F61" w:rsidP="00426FEB">
            <w:pPr>
              <w:rPr>
                <w:sz w:val="24"/>
                <w:szCs w:val="24"/>
              </w:rPr>
            </w:pPr>
            <w:r>
              <w:rPr>
                <w:sz w:val="24"/>
                <w:szCs w:val="24"/>
              </w:rPr>
              <w:t>Повторение по теме «</w:t>
            </w:r>
            <w:r w:rsidRPr="00985F48">
              <w:rPr>
                <w:sz w:val="24"/>
                <w:szCs w:val="24"/>
              </w:rPr>
              <w:t xml:space="preserve"> Лексика и фразеология</w:t>
            </w:r>
            <w:r>
              <w:rPr>
                <w:sz w:val="24"/>
                <w:szCs w:val="24"/>
              </w:rPr>
              <w:t>»</w:t>
            </w:r>
            <w:r w:rsidRPr="00985F48">
              <w:rPr>
                <w:sz w:val="24"/>
                <w:szCs w:val="24"/>
              </w:rPr>
              <w:t xml:space="preserve">. Лексические нормы. </w:t>
            </w: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B553AF"/>
        </w:tc>
        <w:tc>
          <w:tcPr>
            <w:tcW w:w="851" w:type="dxa"/>
          </w:tcPr>
          <w:p w:rsidR="000A0F61" w:rsidRDefault="000A0F61" w:rsidP="00426FEB"/>
        </w:tc>
      </w:tr>
      <w:tr w:rsidR="000A0F61" w:rsidTr="000A0F61">
        <w:tc>
          <w:tcPr>
            <w:tcW w:w="709" w:type="dxa"/>
          </w:tcPr>
          <w:p w:rsidR="000A0F61" w:rsidRDefault="004A2C1A" w:rsidP="00B553AF">
            <w:pPr>
              <w:jc w:val="center"/>
            </w:pPr>
            <w:r>
              <w:t>65</w:t>
            </w:r>
          </w:p>
        </w:tc>
        <w:tc>
          <w:tcPr>
            <w:tcW w:w="4962" w:type="dxa"/>
          </w:tcPr>
          <w:p w:rsidR="000A0F61" w:rsidRDefault="000A0F61" w:rsidP="00723134">
            <w:pPr>
              <w:rPr>
                <w:sz w:val="24"/>
                <w:szCs w:val="24"/>
              </w:rPr>
            </w:pPr>
            <w:r w:rsidRPr="00985F48">
              <w:rPr>
                <w:sz w:val="24"/>
                <w:szCs w:val="24"/>
              </w:rPr>
              <w:t>Повторение</w:t>
            </w:r>
            <w:r>
              <w:rPr>
                <w:sz w:val="24"/>
                <w:szCs w:val="24"/>
              </w:rPr>
              <w:t xml:space="preserve"> по теме «</w:t>
            </w:r>
            <w:r w:rsidRPr="00985F48">
              <w:rPr>
                <w:sz w:val="24"/>
                <w:szCs w:val="24"/>
              </w:rPr>
              <w:t xml:space="preserve"> Морфология и орфография</w:t>
            </w:r>
            <w:r>
              <w:rPr>
                <w:sz w:val="24"/>
                <w:szCs w:val="24"/>
              </w:rPr>
              <w:t>»</w:t>
            </w:r>
            <w:proofErr w:type="gramStart"/>
            <w:r>
              <w:rPr>
                <w:sz w:val="24"/>
                <w:szCs w:val="24"/>
              </w:rPr>
              <w:t xml:space="preserve"> </w:t>
            </w:r>
            <w:r w:rsidRPr="00985F48">
              <w:rPr>
                <w:sz w:val="24"/>
                <w:szCs w:val="24"/>
              </w:rPr>
              <w:t>.</w:t>
            </w:r>
            <w:proofErr w:type="gramEnd"/>
            <w:r w:rsidRPr="00985F48">
              <w:rPr>
                <w:sz w:val="24"/>
                <w:szCs w:val="24"/>
              </w:rPr>
              <w:t xml:space="preserve"> Морфологические нормы.</w:t>
            </w:r>
          </w:p>
          <w:p w:rsidR="00FB6E35" w:rsidRPr="00985F48" w:rsidRDefault="00FB6E35" w:rsidP="00723134">
            <w:pPr>
              <w:rPr>
                <w:sz w:val="24"/>
                <w:szCs w:val="24"/>
              </w:rPr>
            </w:pPr>
          </w:p>
        </w:tc>
        <w:tc>
          <w:tcPr>
            <w:tcW w:w="1134" w:type="dxa"/>
          </w:tcPr>
          <w:p w:rsidR="000A0F61" w:rsidRDefault="000A0F61" w:rsidP="00426FEB">
            <w:pPr>
              <w:jc w:val="center"/>
            </w:pPr>
            <w:r>
              <w:t>1</w:t>
            </w:r>
          </w:p>
        </w:tc>
        <w:tc>
          <w:tcPr>
            <w:tcW w:w="2126" w:type="dxa"/>
          </w:tcPr>
          <w:p w:rsidR="000A0F61" w:rsidRDefault="000A0F61" w:rsidP="000A0F61">
            <w:r>
              <w:t>Фронтальный</w:t>
            </w:r>
          </w:p>
        </w:tc>
        <w:tc>
          <w:tcPr>
            <w:tcW w:w="992" w:type="dxa"/>
          </w:tcPr>
          <w:p w:rsidR="000A0F61" w:rsidRDefault="000A0F61" w:rsidP="00B553AF"/>
        </w:tc>
        <w:tc>
          <w:tcPr>
            <w:tcW w:w="851" w:type="dxa"/>
          </w:tcPr>
          <w:p w:rsidR="000A0F61" w:rsidRDefault="000A0F61" w:rsidP="00426FEB"/>
        </w:tc>
      </w:tr>
      <w:tr w:rsidR="004A2C1A" w:rsidTr="000A0F61">
        <w:tc>
          <w:tcPr>
            <w:tcW w:w="709" w:type="dxa"/>
          </w:tcPr>
          <w:p w:rsidR="004A2C1A" w:rsidRDefault="004A2C1A" w:rsidP="00B553AF">
            <w:pPr>
              <w:jc w:val="center"/>
            </w:pPr>
            <w:r>
              <w:t>66</w:t>
            </w:r>
          </w:p>
        </w:tc>
        <w:tc>
          <w:tcPr>
            <w:tcW w:w="4962" w:type="dxa"/>
          </w:tcPr>
          <w:p w:rsidR="004A2C1A" w:rsidRPr="004A2C1A" w:rsidRDefault="004A2C1A" w:rsidP="004A2C1A">
            <w:pPr>
              <w:rPr>
                <w:b/>
                <w:sz w:val="24"/>
                <w:szCs w:val="24"/>
              </w:rPr>
            </w:pPr>
            <w:r w:rsidRPr="004A2C1A">
              <w:rPr>
                <w:b/>
                <w:sz w:val="24"/>
                <w:szCs w:val="24"/>
              </w:rPr>
              <w:t>Контрольная работа по теме «Повторение»</w:t>
            </w:r>
          </w:p>
        </w:tc>
        <w:tc>
          <w:tcPr>
            <w:tcW w:w="1134" w:type="dxa"/>
          </w:tcPr>
          <w:p w:rsidR="004A2C1A" w:rsidRDefault="00195DDF" w:rsidP="00426FEB">
            <w:pPr>
              <w:jc w:val="center"/>
            </w:pPr>
            <w:r>
              <w:t>1</w:t>
            </w:r>
          </w:p>
        </w:tc>
        <w:tc>
          <w:tcPr>
            <w:tcW w:w="2126" w:type="dxa"/>
          </w:tcPr>
          <w:p w:rsidR="004A2C1A" w:rsidRDefault="00195DDF" w:rsidP="000A0F61">
            <w:r w:rsidRPr="00951338">
              <w:t>Индивидуальн</w:t>
            </w:r>
            <w:r>
              <w:t>ый</w:t>
            </w:r>
          </w:p>
        </w:tc>
        <w:tc>
          <w:tcPr>
            <w:tcW w:w="992" w:type="dxa"/>
          </w:tcPr>
          <w:p w:rsidR="004A2C1A" w:rsidRDefault="004A2C1A" w:rsidP="00B553AF"/>
        </w:tc>
        <w:tc>
          <w:tcPr>
            <w:tcW w:w="851" w:type="dxa"/>
          </w:tcPr>
          <w:p w:rsidR="004A2C1A" w:rsidRDefault="004A2C1A" w:rsidP="00426FEB"/>
        </w:tc>
      </w:tr>
      <w:tr w:rsidR="004A2C1A" w:rsidTr="000A0F61">
        <w:tc>
          <w:tcPr>
            <w:tcW w:w="709" w:type="dxa"/>
          </w:tcPr>
          <w:p w:rsidR="004A2C1A" w:rsidRDefault="004A2C1A" w:rsidP="00B553AF">
            <w:pPr>
              <w:jc w:val="center"/>
            </w:pPr>
            <w:r>
              <w:t>67</w:t>
            </w:r>
          </w:p>
        </w:tc>
        <w:tc>
          <w:tcPr>
            <w:tcW w:w="4962" w:type="dxa"/>
          </w:tcPr>
          <w:p w:rsidR="004A2C1A" w:rsidRPr="004A2C1A" w:rsidRDefault="004A2C1A" w:rsidP="004A2C1A">
            <w:pPr>
              <w:rPr>
                <w:b/>
                <w:sz w:val="24"/>
                <w:szCs w:val="24"/>
              </w:rPr>
            </w:pPr>
            <w:r w:rsidRPr="00985F48">
              <w:rPr>
                <w:sz w:val="24"/>
                <w:szCs w:val="24"/>
              </w:rPr>
              <w:t>Анализ контрольной работы. Синтаксические нормы. Нормы согласования. Нормы управления</w:t>
            </w:r>
          </w:p>
        </w:tc>
        <w:tc>
          <w:tcPr>
            <w:tcW w:w="1134" w:type="dxa"/>
          </w:tcPr>
          <w:p w:rsidR="004A2C1A" w:rsidRDefault="00195DDF" w:rsidP="00426FEB">
            <w:pPr>
              <w:jc w:val="center"/>
            </w:pPr>
            <w:r>
              <w:t>1</w:t>
            </w:r>
          </w:p>
        </w:tc>
        <w:tc>
          <w:tcPr>
            <w:tcW w:w="2126" w:type="dxa"/>
          </w:tcPr>
          <w:p w:rsidR="004A2C1A" w:rsidRDefault="00195DDF" w:rsidP="000A0F61">
            <w:r>
              <w:t>Фронтальный</w:t>
            </w:r>
          </w:p>
        </w:tc>
        <w:tc>
          <w:tcPr>
            <w:tcW w:w="992" w:type="dxa"/>
          </w:tcPr>
          <w:p w:rsidR="004A2C1A" w:rsidRDefault="004A2C1A" w:rsidP="00B553AF"/>
        </w:tc>
        <w:tc>
          <w:tcPr>
            <w:tcW w:w="851" w:type="dxa"/>
          </w:tcPr>
          <w:p w:rsidR="004A2C1A" w:rsidRDefault="004A2C1A" w:rsidP="00426FEB"/>
        </w:tc>
      </w:tr>
      <w:tr w:rsidR="004A2C1A" w:rsidTr="000A0F61">
        <w:tc>
          <w:tcPr>
            <w:tcW w:w="709" w:type="dxa"/>
          </w:tcPr>
          <w:p w:rsidR="004A2C1A" w:rsidRDefault="004A2C1A" w:rsidP="00B553AF">
            <w:pPr>
              <w:jc w:val="center"/>
            </w:pPr>
            <w:r>
              <w:t>68</w:t>
            </w:r>
          </w:p>
        </w:tc>
        <w:tc>
          <w:tcPr>
            <w:tcW w:w="4962" w:type="dxa"/>
          </w:tcPr>
          <w:p w:rsidR="004A2C1A" w:rsidRPr="00985F48" w:rsidRDefault="004A2C1A" w:rsidP="00426FEB">
            <w:pPr>
              <w:rPr>
                <w:sz w:val="24"/>
                <w:szCs w:val="24"/>
              </w:rPr>
            </w:pPr>
            <w:r w:rsidRPr="00985F48">
              <w:rPr>
                <w:sz w:val="24"/>
                <w:szCs w:val="24"/>
              </w:rPr>
              <w:t>Повторение</w:t>
            </w:r>
            <w:r>
              <w:rPr>
                <w:sz w:val="24"/>
                <w:szCs w:val="24"/>
              </w:rPr>
              <w:t xml:space="preserve"> по теме </w:t>
            </w:r>
            <w:r w:rsidRPr="00985F48">
              <w:rPr>
                <w:sz w:val="24"/>
                <w:szCs w:val="24"/>
              </w:rPr>
              <w:t xml:space="preserve"> </w:t>
            </w:r>
            <w:r>
              <w:rPr>
                <w:sz w:val="24"/>
                <w:szCs w:val="24"/>
              </w:rPr>
              <w:t>«</w:t>
            </w:r>
            <w:r w:rsidRPr="00985F48">
              <w:rPr>
                <w:sz w:val="24"/>
                <w:szCs w:val="24"/>
              </w:rPr>
              <w:t>Словообразование и орфография</w:t>
            </w:r>
            <w:r>
              <w:rPr>
                <w:sz w:val="24"/>
                <w:szCs w:val="24"/>
              </w:rPr>
              <w:t>»</w:t>
            </w:r>
            <w:r w:rsidRPr="00985F48">
              <w:rPr>
                <w:sz w:val="24"/>
                <w:szCs w:val="24"/>
              </w:rPr>
              <w:t>.</w:t>
            </w:r>
          </w:p>
        </w:tc>
        <w:tc>
          <w:tcPr>
            <w:tcW w:w="1134" w:type="dxa"/>
          </w:tcPr>
          <w:p w:rsidR="004A2C1A" w:rsidRDefault="004A2C1A" w:rsidP="00426FEB">
            <w:pPr>
              <w:jc w:val="center"/>
            </w:pPr>
            <w:r>
              <w:t>1</w:t>
            </w:r>
          </w:p>
        </w:tc>
        <w:tc>
          <w:tcPr>
            <w:tcW w:w="2126" w:type="dxa"/>
          </w:tcPr>
          <w:p w:rsidR="004A2C1A" w:rsidRDefault="004A2C1A" w:rsidP="000A0F61">
            <w:r>
              <w:t>Фронтальный</w:t>
            </w:r>
          </w:p>
        </w:tc>
        <w:tc>
          <w:tcPr>
            <w:tcW w:w="992" w:type="dxa"/>
          </w:tcPr>
          <w:p w:rsidR="004A2C1A" w:rsidRDefault="004A2C1A" w:rsidP="00B553AF"/>
        </w:tc>
        <w:tc>
          <w:tcPr>
            <w:tcW w:w="851" w:type="dxa"/>
          </w:tcPr>
          <w:p w:rsidR="004A2C1A" w:rsidRDefault="004A2C1A" w:rsidP="00426FEB"/>
        </w:tc>
      </w:tr>
    </w:tbl>
    <w:p w:rsidR="00672F77" w:rsidRDefault="00672F77" w:rsidP="00856AC7"/>
    <w:p w:rsidR="00856AC7" w:rsidRDefault="00856AC7" w:rsidP="00856AC7"/>
    <w:p w:rsidR="00856AC7" w:rsidRDefault="00856AC7" w:rsidP="00856AC7"/>
    <w:p w:rsidR="00856AC7" w:rsidRDefault="00856AC7" w:rsidP="00856AC7"/>
    <w:p w:rsidR="00856AC7" w:rsidRDefault="00856AC7" w:rsidP="00856AC7"/>
    <w:p w:rsidR="00856AC7" w:rsidRDefault="00856AC7" w:rsidP="00856AC7"/>
    <w:p w:rsidR="00856AC7" w:rsidRDefault="00856AC7" w:rsidP="00856AC7"/>
    <w:p w:rsidR="00856AC7" w:rsidRDefault="00856AC7" w:rsidP="00856AC7"/>
    <w:p w:rsidR="00856AC7" w:rsidRDefault="00856AC7" w:rsidP="00856AC7"/>
    <w:p w:rsidR="00856AC7" w:rsidRDefault="00856AC7" w:rsidP="00856AC7"/>
    <w:p w:rsidR="00856AC7" w:rsidRDefault="00856AC7" w:rsidP="00856AC7"/>
    <w:p w:rsidR="00856AC7" w:rsidRDefault="00856AC7" w:rsidP="00856AC7"/>
    <w:p w:rsidR="00856AC7" w:rsidRDefault="00856AC7" w:rsidP="00856AC7"/>
    <w:p w:rsidR="00856AC7" w:rsidRDefault="00856AC7" w:rsidP="00856AC7"/>
    <w:p w:rsidR="00856AC7" w:rsidRDefault="00856AC7" w:rsidP="00856AC7"/>
    <w:p w:rsidR="00D929FB" w:rsidRPr="00985F48" w:rsidRDefault="00D929FB" w:rsidP="00FB6E35">
      <w:pPr>
        <w:rPr>
          <w:rFonts w:ascii="Times New Roman" w:hAnsi="Times New Roman"/>
          <w:b/>
          <w:sz w:val="28"/>
          <w:szCs w:val="28"/>
        </w:rPr>
      </w:pPr>
      <w:r w:rsidRPr="00985F48">
        <w:rPr>
          <w:rFonts w:ascii="Times New Roman" w:hAnsi="Times New Roman"/>
          <w:b/>
          <w:sz w:val="28"/>
          <w:szCs w:val="28"/>
        </w:rPr>
        <w:t>Система оценки достижения планируемых результатов</w:t>
      </w:r>
    </w:p>
    <w:p w:rsidR="00FB6E35" w:rsidRDefault="00D929FB" w:rsidP="00FB6E35">
      <w:pPr>
        <w:ind w:firstLine="142"/>
        <w:jc w:val="both"/>
        <w:rPr>
          <w:rFonts w:ascii="Times New Roman" w:hAnsi="Times New Roman"/>
          <w:sz w:val="24"/>
          <w:szCs w:val="28"/>
        </w:rPr>
      </w:pPr>
      <w:r w:rsidRPr="00752FB5">
        <w:rPr>
          <w:rFonts w:ascii="Times New Roman" w:hAnsi="Times New Roman"/>
          <w:sz w:val="28"/>
          <w:szCs w:val="28"/>
        </w:rPr>
        <w:t xml:space="preserve">     </w:t>
      </w:r>
      <w:r w:rsidRPr="00723134">
        <w:rPr>
          <w:rFonts w:ascii="Times New Roman" w:hAnsi="Times New Roman"/>
          <w:sz w:val="24"/>
          <w:szCs w:val="28"/>
        </w:rPr>
        <w:t>«Нормы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D929FB" w:rsidRPr="00FB6E35" w:rsidRDefault="00D929FB" w:rsidP="00FB6E35">
      <w:pPr>
        <w:ind w:firstLine="142"/>
        <w:jc w:val="both"/>
        <w:rPr>
          <w:rFonts w:ascii="Times New Roman" w:hAnsi="Times New Roman"/>
          <w:sz w:val="24"/>
          <w:szCs w:val="28"/>
        </w:rPr>
      </w:pPr>
      <w:r w:rsidRPr="00FB6E35">
        <w:rPr>
          <w:rFonts w:ascii="Times New Roman" w:hAnsi="Times New Roman" w:cs="Times New Roman"/>
          <w:b/>
          <w:sz w:val="24"/>
        </w:rPr>
        <w:t xml:space="preserve">Оценка устных ответов </w:t>
      </w:r>
      <w:r w:rsidR="00723134" w:rsidRPr="00FB6E35">
        <w:rPr>
          <w:rFonts w:ascii="Times New Roman" w:hAnsi="Times New Roman" w:cs="Times New Roman"/>
          <w:b/>
          <w:sz w:val="24"/>
        </w:rPr>
        <w:t>об</w:t>
      </w:r>
      <w:r w:rsidRPr="00FB6E35">
        <w:rPr>
          <w:rFonts w:ascii="Times New Roman" w:hAnsi="Times New Roman" w:cs="Times New Roman"/>
          <w:b/>
          <w:sz w:val="24"/>
        </w:rPr>
        <w:t>уча</w:t>
      </w:r>
      <w:r w:rsidR="00723134" w:rsidRPr="00FB6E35">
        <w:rPr>
          <w:rFonts w:ascii="Times New Roman" w:hAnsi="Times New Roman" w:cs="Times New Roman"/>
          <w:b/>
          <w:sz w:val="24"/>
        </w:rPr>
        <w:t>ю</w:t>
      </w:r>
      <w:r w:rsidRPr="00FB6E35">
        <w:rPr>
          <w:rFonts w:ascii="Times New Roman" w:hAnsi="Times New Roman" w:cs="Times New Roman"/>
          <w:b/>
          <w:sz w:val="24"/>
        </w:rPr>
        <w:t>щихся</w:t>
      </w:r>
    </w:p>
    <w:p w:rsidR="00D929FB" w:rsidRPr="00FB6E35" w:rsidRDefault="00D929FB" w:rsidP="00FB6E35">
      <w:pPr>
        <w:jc w:val="both"/>
        <w:rPr>
          <w:rFonts w:ascii="Times New Roman" w:hAnsi="Times New Roman" w:cs="Times New Roman"/>
          <w:sz w:val="24"/>
          <w:szCs w:val="24"/>
        </w:rPr>
      </w:pPr>
      <w:r w:rsidRPr="00752FB5">
        <w:rPr>
          <w:rFonts w:ascii="Times New Roman" w:hAnsi="Times New Roman"/>
          <w:sz w:val="28"/>
          <w:szCs w:val="28"/>
        </w:rPr>
        <w:t xml:space="preserve">          </w:t>
      </w:r>
      <w:r w:rsidRPr="00723134">
        <w:rPr>
          <w:rFonts w:ascii="Times New Roman" w:hAnsi="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sidRPr="00FB6E35">
        <w:rPr>
          <w:rFonts w:ascii="Times New Roman" w:hAnsi="Times New Roman" w:cs="Times New Roman"/>
          <w:sz w:val="24"/>
          <w:szCs w:val="24"/>
        </w:rPr>
        <w:t>.</w:t>
      </w:r>
      <w:r w:rsidR="00FB6E35" w:rsidRPr="00FB6E35">
        <w:rPr>
          <w:rFonts w:ascii="Times New Roman" w:hAnsi="Times New Roman" w:cs="Times New Roman"/>
          <w:sz w:val="24"/>
          <w:szCs w:val="24"/>
        </w:rPr>
        <w:t xml:space="preserve"> </w:t>
      </w:r>
      <w:r w:rsidRPr="00FB6E35">
        <w:rPr>
          <w:rFonts w:ascii="Times New Roman" w:hAnsi="Times New Roman" w:cs="Times New Roman"/>
          <w:sz w:val="24"/>
          <w:szCs w:val="24"/>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D929FB" w:rsidRPr="00723134" w:rsidRDefault="00D929FB" w:rsidP="00FB6E35">
      <w:pPr>
        <w:jc w:val="both"/>
        <w:rPr>
          <w:rFonts w:ascii="Times New Roman" w:hAnsi="Times New Roman"/>
          <w:sz w:val="24"/>
          <w:szCs w:val="24"/>
        </w:rPr>
      </w:pPr>
      <w:r w:rsidRPr="00723134">
        <w:rPr>
          <w:rFonts w:ascii="Times New Roman" w:hAnsi="Times New Roman"/>
          <w:b/>
          <w:sz w:val="24"/>
          <w:szCs w:val="24"/>
          <w:u w:val="single"/>
        </w:rPr>
        <w:t>Оценка «5»</w:t>
      </w:r>
      <w:r w:rsidRPr="00723134">
        <w:rPr>
          <w:rFonts w:ascii="Times New Roman" w:hAnsi="Times New Roman"/>
          <w:sz w:val="24"/>
          <w:szCs w:val="24"/>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D929FB" w:rsidRPr="00723134" w:rsidRDefault="00D929FB" w:rsidP="00FB6E35">
      <w:pPr>
        <w:jc w:val="both"/>
        <w:rPr>
          <w:rFonts w:ascii="Times New Roman" w:hAnsi="Times New Roman"/>
          <w:sz w:val="24"/>
          <w:szCs w:val="24"/>
        </w:rPr>
      </w:pPr>
      <w:r w:rsidRPr="00723134">
        <w:rPr>
          <w:rFonts w:ascii="Times New Roman" w:hAnsi="Times New Roman"/>
          <w:b/>
          <w:sz w:val="24"/>
          <w:szCs w:val="24"/>
          <w:u w:val="single"/>
        </w:rPr>
        <w:t>Оценка «4»</w:t>
      </w:r>
      <w:r w:rsidRPr="00723134">
        <w:rPr>
          <w:rFonts w:ascii="Times New Roman" w:hAnsi="Times New Roman"/>
          <w:b/>
          <w:sz w:val="24"/>
          <w:szCs w:val="24"/>
        </w:rPr>
        <w:t xml:space="preserve"> </w:t>
      </w:r>
      <w:r w:rsidRPr="00723134">
        <w:rPr>
          <w:rFonts w:ascii="Times New Roman" w:hAnsi="Times New Roman"/>
          <w:sz w:val="24"/>
          <w:szCs w:val="24"/>
        </w:rPr>
        <w:t>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0A0F61" w:rsidRDefault="00D929FB" w:rsidP="00D929FB">
      <w:pPr>
        <w:jc w:val="both"/>
        <w:rPr>
          <w:rFonts w:ascii="Times New Roman" w:hAnsi="Times New Roman"/>
          <w:sz w:val="24"/>
          <w:szCs w:val="24"/>
        </w:rPr>
      </w:pPr>
      <w:r w:rsidRPr="00723134">
        <w:rPr>
          <w:rFonts w:ascii="Times New Roman" w:hAnsi="Times New Roman"/>
          <w:b/>
          <w:sz w:val="24"/>
          <w:szCs w:val="24"/>
          <w:u w:val="single"/>
        </w:rPr>
        <w:t>Оценка «3»</w:t>
      </w:r>
      <w:r w:rsidRPr="00723134">
        <w:rPr>
          <w:rFonts w:ascii="Times New Roman" w:hAnsi="Times New Roman"/>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w:t>
      </w:r>
    </w:p>
    <w:p w:rsidR="00D929FB" w:rsidRPr="00723134" w:rsidRDefault="00D929FB" w:rsidP="00D929FB">
      <w:pPr>
        <w:jc w:val="both"/>
        <w:rPr>
          <w:rFonts w:ascii="Times New Roman" w:hAnsi="Times New Roman"/>
          <w:sz w:val="24"/>
          <w:szCs w:val="24"/>
        </w:rPr>
      </w:pPr>
      <w:r w:rsidRPr="00723134">
        <w:rPr>
          <w:rFonts w:ascii="Times New Roman" w:hAnsi="Times New Roman"/>
          <w:b/>
          <w:sz w:val="24"/>
          <w:szCs w:val="24"/>
          <w:u w:val="single"/>
        </w:rPr>
        <w:t>Оценка «2»</w:t>
      </w:r>
      <w:r w:rsidRPr="00723134">
        <w:rPr>
          <w:rFonts w:ascii="Times New Roman" w:hAnsi="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929FB" w:rsidRPr="00723134" w:rsidRDefault="00D929FB" w:rsidP="00D929FB">
      <w:pPr>
        <w:jc w:val="both"/>
        <w:rPr>
          <w:rFonts w:ascii="Times New Roman" w:hAnsi="Times New Roman"/>
          <w:sz w:val="24"/>
          <w:szCs w:val="24"/>
        </w:rPr>
      </w:pPr>
      <w:r w:rsidRPr="00723134">
        <w:rPr>
          <w:rFonts w:ascii="Times New Roman" w:hAnsi="Times New Roman"/>
          <w:sz w:val="24"/>
          <w:szCs w:val="24"/>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D929FB" w:rsidRPr="00723134" w:rsidRDefault="00D929FB" w:rsidP="00D929FB">
      <w:pPr>
        <w:jc w:val="both"/>
        <w:rPr>
          <w:rFonts w:ascii="Times New Roman" w:hAnsi="Times New Roman"/>
          <w:sz w:val="24"/>
          <w:szCs w:val="24"/>
        </w:rPr>
      </w:pPr>
      <w:r w:rsidRPr="00723134">
        <w:rPr>
          <w:rFonts w:ascii="Times New Roman" w:hAnsi="Times New Roman"/>
          <w:sz w:val="24"/>
          <w:szCs w:val="24"/>
        </w:rPr>
        <w:lastRenderedPageBreak/>
        <w:t>Пятибалльная система оценивания строится на основе «Положение о промежуточной аттестации школьников» и «Единых требований к устной и письменной речи учащихся, к проведению письменных работ и проверке тетрадей» (Методическое письмо МП РСФСР от 01.09. 1980г.)</w:t>
      </w:r>
    </w:p>
    <w:tbl>
      <w:tblPr>
        <w:tblW w:w="10687"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2212"/>
        <w:gridCol w:w="1721"/>
        <w:gridCol w:w="1767"/>
        <w:gridCol w:w="2410"/>
        <w:gridCol w:w="1692"/>
      </w:tblGrid>
      <w:tr w:rsidR="00D929FB" w:rsidRPr="00723134" w:rsidTr="00B7498C">
        <w:trPr>
          <w:trHeight w:val="310"/>
        </w:trPr>
        <w:tc>
          <w:tcPr>
            <w:tcW w:w="885"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5</w:t>
            </w:r>
          </w:p>
        </w:tc>
        <w:tc>
          <w:tcPr>
            <w:tcW w:w="2212"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90-100</w:t>
            </w:r>
          </w:p>
        </w:tc>
        <w:tc>
          <w:tcPr>
            <w:tcW w:w="1721"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12</w:t>
            </w:r>
          </w:p>
        </w:tc>
        <w:tc>
          <w:tcPr>
            <w:tcW w:w="1767"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2-3</w:t>
            </w:r>
          </w:p>
        </w:tc>
        <w:tc>
          <w:tcPr>
            <w:tcW w:w="2410"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5</w:t>
            </w:r>
          </w:p>
        </w:tc>
        <w:tc>
          <w:tcPr>
            <w:tcW w:w="1692"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15-20</w:t>
            </w:r>
          </w:p>
        </w:tc>
      </w:tr>
      <w:tr w:rsidR="00D929FB" w:rsidRPr="00723134" w:rsidTr="00B7498C">
        <w:trPr>
          <w:trHeight w:val="310"/>
        </w:trPr>
        <w:tc>
          <w:tcPr>
            <w:tcW w:w="885"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6</w:t>
            </w:r>
          </w:p>
        </w:tc>
        <w:tc>
          <w:tcPr>
            <w:tcW w:w="2212"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100-110</w:t>
            </w:r>
          </w:p>
        </w:tc>
        <w:tc>
          <w:tcPr>
            <w:tcW w:w="1721"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16</w:t>
            </w:r>
          </w:p>
        </w:tc>
        <w:tc>
          <w:tcPr>
            <w:tcW w:w="1767"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3-4</w:t>
            </w:r>
          </w:p>
        </w:tc>
        <w:tc>
          <w:tcPr>
            <w:tcW w:w="2410"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7</w:t>
            </w:r>
          </w:p>
        </w:tc>
        <w:tc>
          <w:tcPr>
            <w:tcW w:w="1692"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20-25</w:t>
            </w:r>
          </w:p>
        </w:tc>
      </w:tr>
      <w:tr w:rsidR="00D929FB" w:rsidRPr="00723134" w:rsidTr="00B7498C">
        <w:trPr>
          <w:trHeight w:val="310"/>
        </w:trPr>
        <w:tc>
          <w:tcPr>
            <w:tcW w:w="885"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7</w:t>
            </w:r>
          </w:p>
        </w:tc>
        <w:tc>
          <w:tcPr>
            <w:tcW w:w="2212"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110-120</w:t>
            </w:r>
          </w:p>
        </w:tc>
        <w:tc>
          <w:tcPr>
            <w:tcW w:w="1721"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20</w:t>
            </w:r>
          </w:p>
        </w:tc>
        <w:tc>
          <w:tcPr>
            <w:tcW w:w="1767"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4-5</w:t>
            </w:r>
          </w:p>
        </w:tc>
        <w:tc>
          <w:tcPr>
            <w:tcW w:w="2410"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10</w:t>
            </w:r>
          </w:p>
        </w:tc>
        <w:tc>
          <w:tcPr>
            <w:tcW w:w="1692"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25-30</w:t>
            </w:r>
          </w:p>
        </w:tc>
      </w:tr>
      <w:tr w:rsidR="00D929FB" w:rsidRPr="00723134" w:rsidTr="00B7498C">
        <w:trPr>
          <w:trHeight w:val="310"/>
        </w:trPr>
        <w:tc>
          <w:tcPr>
            <w:tcW w:w="885"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8</w:t>
            </w:r>
          </w:p>
        </w:tc>
        <w:tc>
          <w:tcPr>
            <w:tcW w:w="2212"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120-150</w:t>
            </w:r>
          </w:p>
        </w:tc>
        <w:tc>
          <w:tcPr>
            <w:tcW w:w="1721"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24</w:t>
            </w:r>
          </w:p>
        </w:tc>
        <w:tc>
          <w:tcPr>
            <w:tcW w:w="1767"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10</w:t>
            </w:r>
          </w:p>
        </w:tc>
        <w:tc>
          <w:tcPr>
            <w:tcW w:w="2410"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10</w:t>
            </w:r>
          </w:p>
        </w:tc>
        <w:tc>
          <w:tcPr>
            <w:tcW w:w="1692"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30-35</w:t>
            </w:r>
          </w:p>
        </w:tc>
      </w:tr>
      <w:tr w:rsidR="00D929FB" w:rsidRPr="00723134" w:rsidTr="00B7498C">
        <w:trPr>
          <w:trHeight w:val="310"/>
        </w:trPr>
        <w:tc>
          <w:tcPr>
            <w:tcW w:w="885"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9</w:t>
            </w:r>
          </w:p>
        </w:tc>
        <w:tc>
          <w:tcPr>
            <w:tcW w:w="2212"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150-170</w:t>
            </w:r>
          </w:p>
        </w:tc>
        <w:tc>
          <w:tcPr>
            <w:tcW w:w="1721"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24</w:t>
            </w:r>
          </w:p>
        </w:tc>
        <w:tc>
          <w:tcPr>
            <w:tcW w:w="1767"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15</w:t>
            </w:r>
          </w:p>
        </w:tc>
        <w:tc>
          <w:tcPr>
            <w:tcW w:w="2410"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10</w:t>
            </w:r>
          </w:p>
        </w:tc>
        <w:tc>
          <w:tcPr>
            <w:tcW w:w="1692"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35-40</w:t>
            </w:r>
          </w:p>
        </w:tc>
      </w:tr>
    </w:tbl>
    <w:p w:rsidR="00D929FB" w:rsidRPr="00723134" w:rsidRDefault="00D929FB" w:rsidP="00D929FB">
      <w:pPr>
        <w:rPr>
          <w:b/>
          <w:sz w:val="24"/>
          <w:szCs w:val="24"/>
        </w:rPr>
      </w:pPr>
    </w:p>
    <w:p w:rsidR="00D929FB" w:rsidRPr="00723134" w:rsidRDefault="00D929FB" w:rsidP="00D929FB">
      <w:pPr>
        <w:rPr>
          <w:rFonts w:ascii="Times New Roman" w:hAnsi="Times New Roman"/>
          <w:b/>
          <w:sz w:val="24"/>
          <w:szCs w:val="24"/>
        </w:rPr>
      </w:pPr>
      <w:r w:rsidRPr="00723134">
        <w:rPr>
          <w:rFonts w:ascii="Times New Roman" w:hAnsi="Times New Roman"/>
          <w:b/>
          <w:sz w:val="24"/>
          <w:szCs w:val="24"/>
          <w:u w:val="single"/>
        </w:rPr>
        <w:t>Нормы оценивания диктантов</w:t>
      </w:r>
      <w:r w:rsidRPr="00723134">
        <w:rPr>
          <w:rFonts w:ascii="Times New Roman" w:hAnsi="Times New Roman"/>
          <w:b/>
          <w:sz w:val="24"/>
          <w:szCs w:val="24"/>
        </w:rPr>
        <w:t xml:space="preserve">                                                          Таблица 2</w:t>
      </w:r>
    </w:p>
    <w:tbl>
      <w:tblPr>
        <w:tblW w:w="10687"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1"/>
        <w:gridCol w:w="1929"/>
        <w:gridCol w:w="2655"/>
        <w:gridCol w:w="2126"/>
        <w:gridCol w:w="2126"/>
      </w:tblGrid>
      <w:tr w:rsidR="00D929FB" w:rsidRPr="00723134" w:rsidTr="00B7498C">
        <w:trPr>
          <w:trHeight w:val="270"/>
        </w:trPr>
        <w:tc>
          <w:tcPr>
            <w:tcW w:w="10687" w:type="dxa"/>
            <w:gridSpan w:val="5"/>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Нормы оценок (количество ошибок)</w:t>
            </w:r>
          </w:p>
        </w:tc>
      </w:tr>
      <w:tr w:rsidR="00D929FB" w:rsidRPr="00723134" w:rsidTr="00B7498C">
        <w:trPr>
          <w:trHeight w:val="300"/>
        </w:trPr>
        <w:tc>
          <w:tcPr>
            <w:tcW w:w="1851"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Вид диктанта</w:t>
            </w:r>
          </w:p>
        </w:tc>
        <w:tc>
          <w:tcPr>
            <w:tcW w:w="1929"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«5»</w:t>
            </w:r>
          </w:p>
        </w:tc>
        <w:tc>
          <w:tcPr>
            <w:tcW w:w="2655"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«4»</w:t>
            </w:r>
          </w:p>
        </w:tc>
        <w:tc>
          <w:tcPr>
            <w:tcW w:w="2126"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«3»</w:t>
            </w:r>
          </w:p>
        </w:tc>
        <w:tc>
          <w:tcPr>
            <w:tcW w:w="2126"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«2»</w:t>
            </w:r>
          </w:p>
        </w:tc>
      </w:tr>
      <w:tr w:rsidR="00D929FB" w:rsidRPr="00723134" w:rsidTr="00B7498C">
        <w:trPr>
          <w:trHeight w:val="480"/>
        </w:trPr>
        <w:tc>
          <w:tcPr>
            <w:tcW w:w="1851"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Контрольный</w:t>
            </w:r>
          </w:p>
        </w:tc>
        <w:tc>
          <w:tcPr>
            <w:tcW w:w="1929"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1 негрубая орфографическая + 1 негрубая пунктуационная</w:t>
            </w:r>
          </w:p>
        </w:tc>
        <w:tc>
          <w:tcPr>
            <w:tcW w:w="2655"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- 2 орфографические +2 пунктуационные;</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- 1 орфографическая +3 пунктуационные;</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- 0 орфографических + 4 пунктуационные</w:t>
            </w:r>
          </w:p>
        </w:tc>
        <w:tc>
          <w:tcPr>
            <w:tcW w:w="2126"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- 4</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орфографические +4 пунктуационные;</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- 3орфографические +5 пунктуационных;</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xml:space="preserve">- 6 </w:t>
            </w:r>
            <w:proofErr w:type="gramStart"/>
            <w:r w:rsidRPr="00723134">
              <w:rPr>
                <w:rFonts w:ascii="Times New Roman" w:hAnsi="Times New Roman"/>
                <w:sz w:val="24"/>
                <w:szCs w:val="24"/>
              </w:rPr>
              <w:t>орфографических</w:t>
            </w:r>
            <w:proofErr w:type="gramEnd"/>
            <w:r w:rsidRPr="00723134">
              <w:rPr>
                <w:rFonts w:ascii="Times New Roman" w:hAnsi="Times New Roman"/>
                <w:sz w:val="24"/>
                <w:szCs w:val="24"/>
              </w:rPr>
              <w:t xml:space="preserve"> +6 пунктуационных (если есть  однотипные и негрубые орфографические и пунктуационные)</w:t>
            </w:r>
          </w:p>
        </w:tc>
        <w:tc>
          <w:tcPr>
            <w:tcW w:w="2126"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- 7 орфографических + 7 пунктуационных;</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- 6 орфографических + 8 пунктуационных;</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- 5 орфографических + 9 пунктуационных;</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- 8 орфографических + 6 пунктуационных.</w:t>
            </w:r>
          </w:p>
        </w:tc>
      </w:tr>
      <w:tr w:rsidR="00D929FB" w:rsidRPr="00723134" w:rsidTr="00B7498C">
        <w:trPr>
          <w:trHeight w:val="535"/>
        </w:trPr>
        <w:tc>
          <w:tcPr>
            <w:tcW w:w="1851"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Словарный</w:t>
            </w:r>
          </w:p>
        </w:tc>
        <w:tc>
          <w:tcPr>
            <w:tcW w:w="1929"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0</w:t>
            </w:r>
          </w:p>
        </w:tc>
        <w:tc>
          <w:tcPr>
            <w:tcW w:w="2655"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1-2</w:t>
            </w:r>
          </w:p>
        </w:tc>
        <w:tc>
          <w:tcPr>
            <w:tcW w:w="2126"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3-4</w:t>
            </w:r>
          </w:p>
        </w:tc>
        <w:tc>
          <w:tcPr>
            <w:tcW w:w="2126"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До 7</w:t>
            </w:r>
          </w:p>
        </w:tc>
      </w:tr>
    </w:tbl>
    <w:p w:rsidR="00D929FB" w:rsidRPr="00723134" w:rsidRDefault="00D929FB" w:rsidP="00D929FB">
      <w:pPr>
        <w:rPr>
          <w:rFonts w:ascii="Times New Roman" w:hAnsi="Times New Roman"/>
          <w:b/>
          <w:sz w:val="24"/>
          <w:szCs w:val="24"/>
        </w:rPr>
      </w:pPr>
    </w:p>
    <w:p w:rsidR="00D929FB" w:rsidRPr="00723134" w:rsidRDefault="00D929FB" w:rsidP="00D929FB">
      <w:pPr>
        <w:jc w:val="both"/>
        <w:rPr>
          <w:rFonts w:ascii="Times New Roman" w:hAnsi="Times New Roman"/>
          <w:b/>
          <w:sz w:val="24"/>
          <w:szCs w:val="24"/>
          <w:u w:val="single"/>
        </w:rPr>
      </w:pPr>
      <w:r w:rsidRPr="00723134">
        <w:rPr>
          <w:rFonts w:ascii="Times New Roman" w:hAnsi="Times New Roman"/>
          <w:b/>
          <w:sz w:val="24"/>
          <w:szCs w:val="24"/>
          <w:u w:val="single"/>
        </w:rPr>
        <w:lastRenderedPageBreak/>
        <w:t>Оценка дополнительного задания к диктанту</w:t>
      </w:r>
    </w:p>
    <w:p w:rsidR="00D929FB" w:rsidRPr="00723134" w:rsidRDefault="00D929FB" w:rsidP="00D929FB">
      <w:pPr>
        <w:jc w:val="both"/>
        <w:rPr>
          <w:rFonts w:ascii="Times New Roman" w:hAnsi="Times New Roman"/>
          <w:sz w:val="24"/>
          <w:szCs w:val="24"/>
        </w:rPr>
      </w:pPr>
      <w:r w:rsidRPr="00723134">
        <w:rPr>
          <w:rFonts w:ascii="Times New Roman" w:hAnsi="Times New Roman"/>
          <w:sz w:val="24"/>
          <w:szCs w:val="24"/>
        </w:rPr>
        <w:t xml:space="preserve"> В комплексной контрольной работе, состоящей из диктанта и дополнительного (фонетического, лексического, грамматического, орфографического) задания рекомендуется руководствоваться показателями, представленными в таблице 3.</w:t>
      </w:r>
    </w:p>
    <w:p w:rsidR="00D929FB" w:rsidRPr="00723134" w:rsidRDefault="00D929FB" w:rsidP="00D929FB">
      <w:pPr>
        <w:rPr>
          <w:b/>
          <w:sz w:val="24"/>
          <w:szCs w:val="24"/>
        </w:rPr>
      </w:pPr>
      <w:r w:rsidRPr="00723134">
        <w:rPr>
          <w:rFonts w:ascii="Times New Roman" w:hAnsi="Times New Roman"/>
          <w:b/>
          <w:sz w:val="24"/>
          <w:szCs w:val="24"/>
          <w:u w:val="single"/>
        </w:rPr>
        <w:t>Показатели для оценки дополнительного задания к диктанту</w:t>
      </w:r>
      <w:r w:rsidRPr="00723134">
        <w:rPr>
          <w:b/>
          <w:sz w:val="24"/>
          <w:szCs w:val="24"/>
          <w:u w:val="single"/>
        </w:rPr>
        <w:t xml:space="preserve">   </w:t>
      </w:r>
      <w:r w:rsidRPr="00723134">
        <w:rPr>
          <w:b/>
          <w:sz w:val="24"/>
          <w:szCs w:val="24"/>
        </w:rPr>
        <w:t xml:space="preserve">   </w:t>
      </w:r>
      <w:r w:rsidRPr="00723134">
        <w:rPr>
          <w:rFonts w:ascii="Times New Roman" w:hAnsi="Times New Roman"/>
          <w:b/>
          <w:sz w:val="24"/>
          <w:szCs w:val="24"/>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1"/>
        <w:gridCol w:w="2112"/>
        <w:gridCol w:w="2113"/>
        <w:gridCol w:w="2109"/>
        <w:gridCol w:w="2109"/>
      </w:tblGrid>
      <w:tr w:rsidR="00D929FB" w:rsidRPr="00723134" w:rsidTr="00B7498C">
        <w:tc>
          <w:tcPr>
            <w:tcW w:w="2197"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Оценка</w:t>
            </w:r>
          </w:p>
        </w:tc>
        <w:tc>
          <w:tcPr>
            <w:tcW w:w="2197"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«5»</w:t>
            </w:r>
          </w:p>
        </w:tc>
        <w:tc>
          <w:tcPr>
            <w:tcW w:w="2198"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«4»</w:t>
            </w:r>
          </w:p>
        </w:tc>
        <w:tc>
          <w:tcPr>
            <w:tcW w:w="2198"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«3»</w:t>
            </w:r>
          </w:p>
        </w:tc>
        <w:tc>
          <w:tcPr>
            <w:tcW w:w="2198"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«2»</w:t>
            </w:r>
          </w:p>
        </w:tc>
      </w:tr>
      <w:tr w:rsidR="00D929FB" w:rsidRPr="00723134" w:rsidTr="00B7498C">
        <w:tc>
          <w:tcPr>
            <w:tcW w:w="2197"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Уровень выполнения задания</w:t>
            </w:r>
          </w:p>
        </w:tc>
        <w:tc>
          <w:tcPr>
            <w:tcW w:w="2197"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 xml:space="preserve">Все задания </w:t>
            </w:r>
            <w:proofErr w:type="gramStart"/>
            <w:r w:rsidRPr="00723134">
              <w:rPr>
                <w:rFonts w:ascii="Times New Roman" w:hAnsi="Times New Roman"/>
                <w:sz w:val="24"/>
                <w:szCs w:val="24"/>
              </w:rPr>
              <w:t>выполнены</w:t>
            </w:r>
            <w:proofErr w:type="gramEnd"/>
            <w:r w:rsidRPr="00723134">
              <w:rPr>
                <w:rFonts w:ascii="Times New Roman" w:hAnsi="Times New Roman"/>
                <w:sz w:val="24"/>
                <w:szCs w:val="24"/>
              </w:rPr>
              <w:t xml:space="preserve"> верно</w:t>
            </w:r>
          </w:p>
        </w:tc>
        <w:tc>
          <w:tcPr>
            <w:tcW w:w="2198"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 xml:space="preserve">Правильно </w:t>
            </w:r>
            <w:proofErr w:type="gramStart"/>
            <w:r w:rsidRPr="00723134">
              <w:rPr>
                <w:rFonts w:ascii="Times New Roman" w:hAnsi="Times New Roman"/>
                <w:sz w:val="24"/>
                <w:szCs w:val="24"/>
              </w:rPr>
              <w:t>выполнены</w:t>
            </w:r>
            <w:proofErr w:type="gramEnd"/>
            <w:r w:rsidRPr="00723134">
              <w:rPr>
                <w:rFonts w:ascii="Times New Roman" w:hAnsi="Times New Roman"/>
                <w:sz w:val="24"/>
                <w:szCs w:val="24"/>
              </w:rPr>
              <w:t xml:space="preserve"> не менее ѕ всех заданий</w:t>
            </w:r>
          </w:p>
        </w:tc>
        <w:tc>
          <w:tcPr>
            <w:tcW w:w="2198"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Правильно выполнено не менее Ѕ заданий</w:t>
            </w:r>
          </w:p>
        </w:tc>
        <w:tc>
          <w:tcPr>
            <w:tcW w:w="2198"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Не выполнено более половины заданий</w:t>
            </w:r>
          </w:p>
        </w:tc>
      </w:tr>
    </w:tbl>
    <w:p w:rsidR="00D929FB" w:rsidRPr="00723134" w:rsidRDefault="00D929FB" w:rsidP="00D929FB">
      <w:pPr>
        <w:rPr>
          <w:rFonts w:ascii="Times New Roman" w:hAnsi="Times New Roman"/>
          <w:b/>
          <w:sz w:val="24"/>
          <w:szCs w:val="24"/>
        </w:rPr>
      </w:pPr>
    </w:p>
    <w:p w:rsidR="00D929FB" w:rsidRPr="00723134" w:rsidRDefault="00D929FB" w:rsidP="00D929FB">
      <w:pPr>
        <w:rPr>
          <w:rFonts w:ascii="Times New Roman" w:hAnsi="Times New Roman"/>
          <w:b/>
          <w:sz w:val="24"/>
          <w:szCs w:val="24"/>
        </w:rPr>
      </w:pPr>
      <w:r w:rsidRPr="00723134">
        <w:rPr>
          <w:rFonts w:ascii="Times New Roman" w:hAnsi="Times New Roman"/>
          <w:b/>
          <w:sz w:val="24"/>
          <w:szCs w:val="24"/>
          <w:u w:val="single"/>
        </w:rPr>
        <w:t>Требования к объему сочинений и изложений</w:t>
      </w:r>
      <w:r w:rsidRPr="00723134">
        <w:rPr>
          <w:rFonts w:ascii="Times New Roman" w:hAnsi="Times New Roman"/>
          <w:b/>
          <w:sz w:val="24"/>
          <w:szCs w:val="24"/>
        </w:rPr>
        <w:t xml:space="preserve">              </w:t>
      </w:r>
      <w:r w:rsidRPr="00723134">
        <w:rPr>
          <w:b/>
          <w:sz w:val="24"/>
          <w:szCs w:val="24"/>
        </w:rPr>
        <w:t xml:space="preserve">                                           </w:t>
      </w:r>
      <w:r w:rsidRPr="00723134">
        <w:rPr>
          <w:rFonts w:ascii="Times New Roman" w:hAnsi="Times New Roman"/>
          <w:b/>
          <w:sz w:val="24"/>
          <w:szCs w:val="24"/>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6"/>
        <w:gridCol w:w="1557"/>
        <w:gridCol w:w="1557"/>
        <w:gridCol w:w="1723"/>
        <w:gridCol w:w="1557"/>
        <w:gridCol w:w="1464"/>
      </w:tblGrid>
      <w:tr w:rsidR="00D929FB" w:rsidRPr="00723134" w:rsidTr="00B7498C">
        <w:tc>
          <w:tcPr>
            <w:tcW w:w="2808"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Примерный объём текста</w:t>
            </w:r>
          </w:p>
        </w:tc>
        <w:tc>
          <w:tcPr>
            <w:tcW w:w="1620"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5 класс</w:t>
            </w:r>
          </w:p>
        </w:tc>
        <w:tc>
          <w:tcPr>
            <w:tcW w:w="1620"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6 класс</w:t>
            </w:r>
          </w:p>
        </w:tc>
        <w:tc>
          <w:tcPr>
            <w:tcW w:w="1800"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7 класс</w:t>
            </w:r>
          </w:p>
        </w:tc>
        <w:tc>
          <w:tcPr>
            <w:tcW w:w="1620"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8 класс</w:t>
            </w:r>
          </w:p>
        </w:tc>
        <w:tc>
          <w:tcPr>
            <w:tcW w:w="1520"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9 класс</w:t>
            </w:r>
          </w:p>
        </w:tc>
      </w:tr>
      <w:tr w:rsidR="00D929FB" w:rsidRPr="00723134" w:rsidTr="00B7498C">
        <w:tc>
          <w:tcPr>
            <w:tcW w:w="2808"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Подробное изложение (кол-во слов)</w:t>
            </w:r>
          </w:p>
        </w:tc>
        <w:tc>
          <w:tcPr>
            <w:tcW w:w="1620"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100-150</w:t>
            </w:r>
          </w:p>
        </w:tc>
        <w:tc>
          <w:tcPr>
            <w:tcW w:w="1620"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150-200</w:t>
            </w:r>
          </w:p>
        </w:tc>
        <w:tc>
          <w:tcPr>
            <w:tcW w:w="1800"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200-250</w:t>
            </w:r>
          </w:p>
        </w:tc>
        <w:tc>
          <w:tcPr>
            <w:tcW w:w="1620"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250-350</w:t>
            </w:r>
          </w:p>
        </w:tc>
        <w:tc>
          <w:tcPr>
            <w:tcW w:w="1520"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350-450</w:t>
            </w:r>
          </w:p>
        </w:tc>
      </w:tr>
      <w:tr w:rsidR="00D929FB" w:rsidRPr="00723134" w:rsidTr="00B7498C">
        <w:tc>
          <w:tcPr>
            <w:tcW w:w="2808" w:type="dxa"/>
          </w:tcPr>
          <w:p w:rsidR="00D929FB" w:rsidRPr="00723134" w:rsidRDefault="00D929FB" w:rsidP="00B7498C">
            <w:pPr>
              <w:rPr>
                <w:rFonts w:ascii="Times New Roman" w:hAnsi="Times New Roman"/>
                <w:b/>
                <w:sz w:val="24"/>
                <w:szCs w:val="24"/>
              </w:rPr>
            </w:pPr>
            <w:r w:rsidRPr="00723134">
              <w:rPr>
                <w:rFonts w:ascii="Times New Roman" w:hAnsi="Times New Roman"/>
                <w:sz w:val="24"/>
                <w:szCs w:val="24"/>
              </w:rPr>
              <w:t>Классное сочинение (кол-во страниц</w:t>
            </w:r>
            <w:r w:rsidRPr="00723134">
              <w:rPr>
                <w:rFonts w:ascii="Times New Roman" w:hAnsi="Times New Roman"/>
                <w:b/>
                <w:sz w:val="24"/>
                <w:szCs w:val="24"/>
              </w:rPr>
              <w:t>)</w:t>
            </w:r>
          </w:p>
        </w:tc>
        <w:tc>
          <w:tcPr>
            <w:tcW w:w="1620"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0,5-1</w:t>
            </w:r>
          </w:p>
        </w:tc>
        <w:tc>
          <w:tcPr>
            <w:tcW w:w="1620"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1-1,5</w:t>
            </w:r>
          </w:p>
        </w:tc>
        <w:tc>
          <w:tcPr>
            <w:tcW w:w="1800"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1,5-2</w:t>
            </w:r>
          </w:p>
        </w:tc>
        <w:tc>
          <w:tcPr>
            <w:tcW w:w="1620"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2-3</w:t>
            </w:r>
          </w:p>
        </w:tc>
        <w:tc>
          <w:tcPr>
            <w:tcW w:w="1520"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3-4</w:t>
            </w:r>
          </w:p>
        </w:tc>
      </w:tr>
    </w:tbl>
    <w:p w:rsidR="00D929FB" w:rsidRPr="00723134" w:rsidRDefault="00D929FB" w:rsidP="00D929FB">
      <w:pPr>
        <w:rPr>
          <w:b/>
          <w:sz w:val="24"/>
          <w:szCs w:val="24"/>
        </w:rPr>
      </w:pPr>
    </w:p>
    <w:p w:rsidR="00D929FB" w:rsidRPr="00723134" w:rsidRDefault="00D929FB" w:rsidP="00D929FB">
      <w:pPr>
        <w:rPr>
          <w:rFonts w:ascii="Times New Roman" w:hAnsi="Times New Roman"/>
          <w:b/>
          <w:sz w:val="24"/>
          <w:szCs w:val="24"/>
        </w:rPr>
      </w:pPr>
      <w:r w:rsidRPr="00723134">
        <w:rPr>
          <w:rFonts w:ascii="Times New Roman" w:hAnsi="Times New Roman"/>
          <w:b/>
          <w:sz w:val="24"/>
          <w:szCs w:val="24"/>
          <w:u w:val="single"/>
        </w:rPr>
        <w:t xml:space="preserve">Критерии оценивания сочинений изложений </w:t>
      </w:r>
      <w:r w:rsidRPr="00723134">
        <w:rPr>
          <w:rFonts w:ascii="Times New Roman" w:hAnsi="Times New Roman"/>
          <w:b/>
          <w:sz w:val="24"/>
          <w:szCs w:val="24"/>
        </w:rPr>
        <w:t xml:space="preserve"> </w:t>
      </w:r>
      <w:r w:rsidRPr="00723134">
        <w:rPr>
          <w:b/>
          <w:sz w:val="24"/>
          <w:szCs w:val="24"/>
        </w:rPr>
        <w:t xml:space="preserve">                                          </w:t>
      </w:r>
      <w:r w:rsidRPr="00723134">
        <w:rPr>
          <w:rFonts w:ascii="Times New Roman" w:hAnsi="Times New Roman"/>
          <w:b/>
          <w:sz w:val="24"/>
          <w:szCs w:val="24"/>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38"/>
        <w:gridCol w:w="3507"/>
        <w:gridCol w:w="3519"/>
      </w:tblGrid>
      <w:tr w:rsidR="00D929FB" w:rsidRPr="00723134" w:rsidTr="00B7498C">
        <w:tc>
          <w:tcPr>
            <w:tcW w:w="3662"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Содержание</w:t>
            </w:r>
          </w:p>
        </w:tc>
        <w:tc>
          <w:tcPr>
            <w:tcW w:w="3663"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Речевое оформление</w:t>
            </w:r>
          </w:p>
        </w:tc>
        <w:tc>
          <w:tcPr>
            <w:tcW w:w="3663"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Грамотность</w:t>
            </w:r>
          </w:p>
        </w:tc>
      </w:tr>
      <w:tr w:rsidR="00D929FB" w:rsidRPr="00723134" w:rsidTr="00B7498C">
        <w:tc>
          <w:tcPr>
            <w:tcW w:w="3662"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 соответствие содержания работы заявленной теме;</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полнота раскрытия темы;</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наличие фактических ошибок;</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Последовательность изложения.</w:t>
            </w:r>
          </w:p>
        </w:tc>
        <w:tc>
          <w:tcPr>
            <w:tcW w:w="3663"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 разнообразие лексики и грамматического строя речи;</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стилевое единство и выразительность речи;</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число речевых недочетов</w:t>
            </w:r>
          </w:p>
        </w:tc>
        <w:tc>
          <w:tcPr>
            <w:tcW w:w="3663"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Число допущенных ошибок:</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орфографических;</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пунктуационных;</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грамматических.</w:t>
            </w:r>
          </w:p>
        </w:tc>
      </w:tr>
    </w:tbl>
    <w:p w:rsidR="00D929FB" w:rsidRPr="00723134" w:rsidRDefault="00D929FB" w:rsidP="00D929FB">
      <w:pPr>
        <w:rPr>
          <w:b/>
          <w:sz w:val="24"/>
          <w:szCs w:val="24"/>
        </w:rPr>
      </w:pPr>
    </w:p>
    <w:p w:rsidR="00D929FB" w:rsidRPr="00723134" w:rsidRDefault="00D929FB" w:rsidP="00D929FB">
      <w:pPr>
        <w:rPr>
          <w:rFonts w:ascii="Times New Roman" w:hAnsi="Times New Roman"/>
          <w:b/>
          <w:sz w:val="24"/>
          <w:szCs w:val="24"/>
          <w:u w:val="single"/>
        </w:rPr>
      </w:pPr>
      <w:r w:rsidRPr="00723134">
        <w:rPr>
          <w:rFonts w:ascii="Times New Roman" w:hAnsi="Times New Roman"/>
          <w:b/>
          <w:sz w:val="24"/>
          <w:szCs w:val="24"/>
          <w:u w:val="single"/>
        </w:rPr>
        <w:t>Ошибки в содержании сочинений и изложений</w:t>
      </w:r>
    </w:p>
    <w:p w:rsidR="00D929FB" w:rsidRPr="00723134" w:rsidRDefault="00D929FB" w:rsidP="00D929FB">
      <w:pPr>
        <w:jc w:val="both"/>
        <w:rPr>
          <w:rFonts w:ascii="Times New Roman" w:hAnsi="Times New Roman"/>
          <w:sz w:val="24"/>
          <w:szCs w:val="24"/>
        </w:rPr>
      </w:pPr>
      <w:r w:rsidRPr="00723134">
        <w:rPr>
          <w:rFonts w:ascii="Times New Roman" w:hAnsi="Times New Roman"/>
          <w:sz w:val="24"/>
          <w:szCs w:val="24"/>
        </w:rPr>
        <w:lastRenderedPageBreak/>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Классификация ошибок в содержании сочинений и изложений представлена в таблице 6</w:t>
      </w:r>
    </w:p>
    <w:p w:rsidR="00D929FB" w:rsidRPr="00723134" w:rsidRDefault="00D929FB" w:rsidP="00D929FB">
      <w:pPr>
        <w:rPr>
          <w:rFonts w:ascii="Times New Roman" w:hAnsi="Times New Roman"/>
          <w:b/>
          <w:sz w:val="24"/>
          <w:szCs w:val="24"/>
        </w:rPr>
      </w:pPr>
      <w:r w:rsidRPr="00723134">
        <w:rPr>
          <w:rFonts w:ascii="Times New Roman" w:hAnsi="Times New Roman"/>
          <w:b/>
          <w:sz w:val="24"/>
          <w:szCs w:val="24"/>
          <w:u w:val="single"/>
        </w:rPr>
        <w:t>Классификация ошибок в содержании сочинений и изложений</w:t>
      </w:r>
      <w:r w:rsidRPr="00723134">
        <w:rPr>
          <w:rFonts w:ascii="Times New Roman" w:hAnsi="Times New Roman"/>
          <w:b/>
          <w:sz w:val="24"/>
          <w:szCs w:val="24"/>
        </w:rPr>
        <w:t xml:space="preserve">    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0"/>
        <w:gridCol w:w="6614"/>
      </w:tblGrid>
      <w:tr w:rsidR="00D929FB" w:rsidRPr="00723134" w:rsidTr="00B7498C">
        <w:tc>
          <w:tcPr>
            <w:tcW w:w="4068"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Фактические ошибки</w:t>
            </w:r>
          </w:p>
        </w:tc>
        <w:tc>
          <w:tcPr>
            <w:tcW w:w="6920"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Логические ошибки</w:t>
            </w:r>
          </w:p>
        </w:tc>
      </w:tr>
      <w:tr w:rsidR="00D929FB" w:rsidRPr="00723134" w:rsidTr="00B7498C">
        <w:tc>
          <w:tcPr>
            <w:tcW w:w="4068" w:type="dxa"/>
          </w:tcPr>
          <w:p w:rsidR="00D929FB" w:rsidRPr="00723134" w:rsidRDefault="00D929FB" w:rsidP="00B7498C">
            <w:pPr>
              <w:rPr>
                <w:rFonts w:ascii="Times New Roman" w:hAnsi="Times New Roman"/>
                <w:b/>
                <w:sz w:val="24"/>
                <w:szCs w:val="24"/>
              </w:rPr>
            </w:pPr>
            <w:r w:rsidRPr="00723134">
              <w:rPr>
                <w:rFonts w:ascii="Times New Roman" w:hAnsi="Times New Roman"/>
                <w:b/>
                <w:sz w:val="24"/>
                <w:szCs w:val="24"/>
              </w:rPr>
              <w:t>В изложении:</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Неточности, искажения текста в обозначении времени, места событий, последовательности действий, причинно-следственных связей</w:t>
            </w:r>
          </w:p>
          <w:p w:rsidR="00D929FB" w:rsidRPr="00723134" w:rsidRDefault="00D929FB" w:rsidP="00B7498C">
            <w:pPr>
              <w:rPr>
                <w:rFonts w:ascii="Times New Roman" w:hAnsi="Times New Roman"/>
                <w:b/>
                <w:sz w:val="24"/>
                <w:szCs w:val="24"/>
              </w:rPr>
            </w:pPr>
            <w:r w:rsidRPr="00723134">
              <w:rPr>
                <w:rFonts w:ascii="Times New Roman" w:hAnsi="Times New Roman"/>
                <w:b/>
                <w:sz w:val="24"/>
                <w:szCs w:val="24"/>
              </w:rPr>
              <w:t>В сочинении:</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Искажение имевших место событий, неточное  воспроизведение источников, имен собственных, мест событий, дат</w:t>
            </w:r>
          </w:p>
        </w:tc>
        <w:tc>
          <w:tcPr>
            <w:tcW w:w="6920" w:type="dxa"/>
          </w:tcPr>
          <w:p w:rsidR="00D929FB" w:rsidRPr="00723134" w:rsidRDefault="00D929FB" w:rsidP="00B7498C">
            <w:pPr>
              <w:rPr>
                <w:rFonts w:ascii="Times New Roman" w:hAnsi="Times New Roman"/>
                <w:sz w:val="24"/>
                <w:szCs w:val="24"/>
              </w:rPr>
            </w:pPr>
            <w:r w:rsidRPr="00723134">
              <w:rPr>
                <w:rFonts w:ascii="Times New Roman" w:hAnsi="Times New Roman"/>
                <w:b/>
                <w:sz w:val="24"/>
                <w:szCs w:val="24"/>
              </w:rPr>
              <w:t xml:space="preserve">- </w:t>
            </w:r>
            <w:r w:rsidRPr="00723134">
              <w:rPr>
                <w:rFonts w:ascii="Times New Roman" w:hAnsi="Times New Roman"/>
                <w:sz w:val="24"/>
                <w:szCs w:val="24"/>
              </w:rPr>
              <w:t>нарушение последовательности в высказывании;</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отсутствие связи между частями  сочинения (изложения) и между предложениями;</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неоправданное повторение высказанной ранее мысли;</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xml:space="preserve">- раздробление одной </w:t>
            </w:r>
            <w:proofErr w:type="spellStart"/>
            <w:r w:rsidRPr="00723134">
              <w:rPr>
                <w:rFonts w:ascii="Times New Roman" w:hAnsi="Times New Roman"/>
                <w:sz w:val="24"/>
                <w:szCs w:val="24"/>
              </w:rPr>
              <w:t>микротемы</w:t>
            </w:r>
            <w:proofErr w:type="spellEnd"/>
            <w:r w:rsidRPr="00723134">
              <w:rPr>
                <w:rFonts w:ascii="Times New Roman" w:hAnsi="Times New Roman"/>
                <w:sz w:val="24"/>
                <w:szCs w:val="24"/>
              </w:rPr>
              <w:t xml:space="preserve"> другой </w:t>
            </w:r>
            <w:proofErr w:type="spellStart"/>
            <w:r w:rsidRPr="00723134">
              <w:rPr>
                <w:rFonts w:ascii="Times New Roman" w:hAnsi="Times New Roman"/>
                <w:sz w:val="24"/>
                <w:szCs w:val="24"/>
              </w:rPr>
              <w:t>микротемой</w:t>
            </w:r>
            <w:proofErr w:type="spellEnd"/>
            <w:r w:rsidRPr="00723134">
              <w:rPr>
                <w:rFonts w:ascii="Times New Roman" w:hAnsi="Times New Roman"/>
                <w:sz w:val="24"/>
                <w:szCs w:val="24"/>
              </w:rPr>
              <w:t>;</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несоразмерность частей  высказывания или отсутствие  необходимых частей;</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перестановка частей текста (если она не обусловлена заданием к изложению);</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неоправданная подмена лица, от которого ведется повествование. К примеру, повествование ведется сначала от первого, а потом от третьего лица</w:t>
            </w:r>
          </w:p>
        </w:tc>
      </w:tr>
    </w:tbl>
    <w:p w:rsidR="00D929FB" w:rsidRPr="00723134" w:rsidRDefault="00D929FB" w:rsidP="00D929FB">
      <w:pPr>
        <w:rPr>
          <w:rFonts w:ascii="Times New Roman" w:hAnsi="Times New Roman"/>
          <w:b/>
          <w:sz w:val="24"/>
          <w:szCs w:val="24"/>
        </w:rPr>
      </w:pPr>
      <w:r w:rsidRPr="00723134">
        <w:rPr>
          <w:rFonts w:ascii="Times New Roman" w:hAnsi="Times New Roman"/>
          <w:b/>
          <w:sz w:val="24"/>
          <w:szCs w:val="24"/>
          <w:u w:val="single"/>
        </w:rPr>
        <w:t xml:space="preserve">Нормы оценивания сочинений и изложений  </w:t>
      </w:r>
      <w:r w:rsidRPr="00723134">
        <w:rPr>
          <w:rFonts w:ascii="Times New Roman" w:hAnsi="Times New Roman"/>
          <w:b/>
          <w:sz w:val="24"/>
          <w:szCs w:val="24"/>
        </w:rPr>
        <w:t xml:space="preserve"> </w:t>
      </w:r>
      <w:r w:rsidRPr="00723134">
        <w:rPr>
          <w:b/>
          <w:sz w:val="24"/>
          <w:szCs w:val="24"/>
        </w:rPr>
        <w:t xml:space="preserve">                                </w:t>
      </w:r>
      <w:r w:rsidRPr="00723134">
        <w:rPr>
          <w:rFonts w:ascii="Times New Roman" w:hAnsi="Times New Roman"/>
          <w:b/>
          <w:sz w:val="24"/>
          <w:szCs w:val="24"/>
        </w:rPr>
        <w:t>Таблица 7</w:t>
      </w:r>
    </w:p>
    <w:tbl>
      <w:tblPr>
        <w:tblpPr w:leftFromText="180" w:rightFromText="180" w:vertAnchor="text" w:horzAnchor="margin" w:tblpXSpec="center" w:tblpY="3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953"/>
        <w:gridCol w:w="2977"/>
      </w:tblGrid>
      <w:tr w:rsidR="00D929FB" w:rsidRPr="00723134" w:rsidTr="00B7498C">
        <w:trPr>
          <w:trHeight w:val="238"/>
        </w:trPr>
        <w:tc>
          <w:tcPr>
            <w:tcW w:w="959" w:type="dxa"/>
            <w:vMerge w:val="restart"/>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Оцен</w:t>
            </w:r>
            <w:r w:rsidRPr="00723134">
              <w:rPr>
                <w:rFonts w:ascii="Times New Roman" w:hAnsi="Times New Roman"/>
                <w:b/>
                <w:sz w:val="24"/>
                <w:szCs w:val="24"/>
              </w:rPr>
              <w:t>ка</w:t>
            </w:r>
          </w:p>
        </w:tc>
        <w:tc>
          <w:tcPr>
            <w:tcW w:w="8930" w:type="dxa"/>
            <w:gridSpan w:val="2"/>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Основные критерии оценки</w:t>
            </w:r>
          </w:p>
        </w:tc>
      </w:tr>
      <w:tr w:rsidR="00D929FB" w:rsidRPr="00723134" w:rsidTr="00B7498C">
        <w:trPr>
          <w:trHeight w:val="285"/>
        </w:trPr>
        <w:tc>
          <w:tcPr>
            <w:tcW w:w="959" w:type="dxa"/>
            <w:vMerge/>
          </w:tcPr>
          <w:p w:rsidR="00D929FB" w:rsidRPr="00723134" w:rsidRDefault="00D929FB" w:rsidP="00B7498C">
            <w:pPr>
              <w:rPr>
                <w:rFonts w:ascii="Times New Roman" w:hAnsi="Times New Roman"/>
                <w:b/>
                <w:sz w:val="24"/>
                <w:szCs w:val="24"/>
              </w:rPr>
            </w:pPr>
          </w:p>
        </w:tc>
        <w:tc>
          <w:tcPr>
            <w:tcW w:w="5953"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Содержание и речь</w:t>
            </w:r>
          </w:p>
        </w:tc>
        <w:tc>
          <w:tcPr>
            <w:tcW w:w="2977"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Грамотность</w:t>
            </w:r>
          </w:p>
        </w:tc>
      </w:tr>
      <w:tr w:rsidR="00D929FB" w:rsidRPr="00723134" w:rsidTr="00B7498C">
        <w:trPr>
          <w:trHeight w:val="300"/>
        </w:trPr>
        <w:tc>
          <w:tcPr>
            <w:tcW w:w="959"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1</w:t>
            </w:r>
          </w:p>
        </w:tc>
        <w:tc>
          <w:tcPr>
            <w:tcW w:w="5953"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2</w:t>
            </w:r>
          </w:p>
        </w:tc>
        <w:tc>
          <w:tcPr>
            <w:tcW w:w="2977" w:type="dxa"/>
          </w:tcPr>
          <w:p w:rsidR="00D929FB" w:rsidRPr="00723134" w:rsidRDefault="00D929FB" w:rsidP="00B7498C">
            <w:pPr>
              <w:jc w:val="center"/>
              <w:rPr>
                <w:rFonts w:ascii="Times New Roman" w:hAnsi="Times New Roman"/>
                <w:b/>
                <w:sz w:val="24"/>
                <w:szCs w:val="24"/>
              </w:rPr>
            </w:pPr>
            <w:r w:rsidRPr="00723134">
              <w:rPr>
                <w:rFonts w:ascii="Times New Roman" w:hAnsi="Times New Roman"/>
                <w:b/>
                <w:sz w:val="24"/>
                <w:szCs w:val="24"/>
              </w:rPr>
              <w:t>3</w:t>
            </w:r>
          </w:p>
        </w:tc>
      </w:tr>
      <w:tr w:rsidR="00D929FB" w:rsidRPr="00723134" w:rsidTr="00B7498C">
        <w:trPr>
          <w:trHeight w:val="300"/>
        </w:trPr>
        <w:tc>
          <w:tcPr>
            <w:tcW w:w="959"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«5»</w:t>
            </w:r>
          </w:p>
        </w:tc>
        <w:tc>
          <w:tcPr>
            <w:tcW w:w="5953"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1.Содержание работы полностью соответствует теме.</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2. Фактические ошибки отсутствуют; в изложении  сохранено не менее 70 %</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3. Содержание работы излагается последовательно.</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4. Текст отличается богатством лексики, точностью употребления слов, разнообразием  синтаксических конструкций.</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lastRenderedPageBreak/>
              <w:t xml:space="preserve">5. </w:t>
            </w:r>
            <w:proofErr w:type="gramStart"/>
            <w:r w:rsidRPr="00723134">
              <w:rPr>
                <w:rFonts w:ascii="Times New Roman" w:hAnsi="Times New Roman"/>
                <w:sz w:val="24"/>
                <w:szCs w:val="24"/>
              </w:rPr>
              <w:t>Достигнуты</w:t>
            </w:r>
            <w:proofErr w:type="gramEnd"/>
            <w:r w:rsidRPr="00723134">
              <w:rPr>
                <w:rFonts w:ascii="Times New Roman" w:hAnsi="Times New Roman"/>
                <w:sz w:val="24"/>
                <w:szCs w:val="24"/>
              </w:rPr>
              <w:t xml:space="preserve"> стилевое единство и выразительность текста.</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6. Допускается 1 недочет в содержании</w:t>
            </w:r>
          </w:p>
        </w:tc>
        <w:tc>
          <w:tcPr>
            <w:tcW w:w="2977"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lastRenderedPageBreak/>
              <w:t>Допускается</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1 негрубая орфографическая или</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1 пунктуационная или</w:t>
            </w:r>
          </w:p>
          <w:p w:rsidR="00D929FB" w:rsidRPr="00723134" w:rsidRDefault="00D929FB" w:rsidP="00B7498C">
            <w:pPr>
              <w:rPr>
                <w:rFonts w:ascii="Times New Roman" w:hAnsi="Times New Roman"/>
                <w:b/>
                <w:sz w:val="24"/>
                <w:szCs w:val="24"/>
              </w:rPr>
            </w:pPr>
            <w:r w:rsidRPr="00723134">
              <w:rPr>
                <w:rFonts w:ascii="Times New Roman" w:hAnsi="Times New Roman"/>
                <w:sz w:val="24"/>
                <w:szCs w:val="24"/>
              </w:rPr>
              <w:t>1 грамматическая ошибка</w:t>
            </w:r>
          </w:p>
        </w:tc>
      </w:tr>
      <w:tr w:rsidR="00D929FB" w:rsidRPr="00723134" w:rsidTr="00B7498C">
        <w:trPr>
          <w:trHeight w:val="300"/>
        </w:trPr>
        <w:tc>
          <w:tcPr>
            <w:tcW w:w="959"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lastRenderedPageBreak/>
              <w:t>«4»</w:t>
            </w:r>
          </w:p>
        </w:tc>
        <w:tc>
          <w:tcPr>
            <w:tcW w:w="5953"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1.содержание работы в основном соответствует теме, имеются незначительные отклонения от темы</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2. Содержание изложения в основном достоверно, но имеются незначительные отклонения от темы.</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3. Имеются незначительные нарушения последовательности в изложении мыслей.</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4. Лексический и грамматический строй речи достаточно разнообразен.</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5. Стиль работы отличается единством и достаточной  выразительностью.</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xml:space="preserve">6. Допускается не более  2 недочетов в содержании и не более 3-4 речевых недочетов </w:t>
            </w:r>
          </w:p>
        </w:tc>
        <w:tc>
          <w:tcPr>
            <w:tcW w:w="2977"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Допускаются:</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- 2 орфографические +2 пунктуационные+3 грамматические ошибки;</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xml:space="preserve">- 1 </w:t>
            </w:r>
            <w:proofErr w:type="gramStart"/>
            <w:r w:rsidRPr="00723134">
              <w:rPr>
                <w:rFonts w:ascii="Times New Roman" w:hAnsi="Times New Roman"/>
                <w:sz w:val="24"/>
                <w:szCs w:val="24"/>
              </w:rPr>
              <w:t>орфографическая</w:t>
            </w:r>
            <w:proofErr w:type="gramEnd"/>
            <w:r w:rsidRPr="00723134">
              <w:rPr>
                <w:rFonts w:ascii="Times New Roman" w:hAnsi="Times New Roman"/>
                <w:sz w:val="24"/>
                <w:szCs w:val="24"/>
              </w:rPr>
              <w:t>+3 пунктуационные+3 грамматические ошибки;</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xml:space="preserve">- 0 </w:t>
            </w:r>
            <w:proofErr w:type="gramStart"/>
            <w:r w:rsidRPr="00723134">
              <w:rPr>
                <w:rFonts w:ascii="Times New Roman" w:hAnsi="Times New Roman"/>
                <w:sz w:val="24"/>
                <w:szCs w:val="24"/>
              </w:rPr>
              <w:t>орфографических</w:t>
            </w:r>
            <w:proofErr w:type="gramEnd"/>
            <w:r w:rsidRPr="00723134">
              <w:rPr>
                <w:rFonts w:ascii="Times New Roman" w:hAnsi="Times New Roman"/>
                <w:sz w:val="24"/>
                <w:szCs w:val="24"/>
              </w:rPr>
              <w:t>+4пунктуационных +3 грамматические ошибки.</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xml:space="preserve">В любом случае количество </w:t>
            </w:r>
            <w:proofErr w:type="gramStart"/>
            <w:r w:rsidRPr="00723134">
              <w:rPr>
                <w:rFonts w:ascii="Times New Roman" w:hAnsi="Times New Roman"/>
                <w:sz w:val="24"/>
                <w:szCs w:val="24"/>
              </w:rPr>
              <w:t>г</w:t>
            </w:r>
            <w:proofErr w:type="gramEnd"/>
          </w:p>
        </w:tc>
      </w:tr>
      <w:tr w:rsidR="00D929FB" w:rsidRPr="00723134" w:rsidTr="00B7498C">
        <w:trPr>
          <w:trHeight w:val="300"/>
        </w:trPr>
        <w:tc>
          <w:tcPr>
            <w:tcW w:w="959"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w:t>
            </w:r>
            <w:r w:rsidRPr="00723134">
              <w:rPr>
                <w:rFonts w:ascii="Times New Roman" w:hAnsi="Times New Roman"/>
                <w:sz w:val="24"/>
                <w:szCs w:val="24"/>
                <w:lang w:val="en-US"/>
              </w:rPr>
              <w:t>3</w:t>
            </w:r>
            <w:r w:rsidRPr="00723134">
              <w:rPr>
                <w:rFonts w:ascii="Times New Roman" w:hAnsi="Times New Roman"/>
                <w:sz w:val="24"/>
                <w:szCs w:val="24"/>
              </w:rPr>
              <w:t>»</w:t>
            </w:r>
          </w:p>
        </w:tc>
        <w:tc>
          <w:tcPr>
            <w:tcW w:w="5953"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1.Имееются существенные отклонения от заявленной темы.</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2. работа достоверна в основном в своём содержании, но в ней допущены 3-4 фактические ошибки. Объём изложения составляет менее 70% исходного теста.</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3. Допущено нарушение последовательности изложения.</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4. Лексика бедна, употребляемые синтаксические конструкции однообразны.</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5. Встречается неправильное употребление слов.</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6. Стиль работы не отличается единством, речь недостаточно выразительна.</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7. Допускается не более 4 недочётов в содержании и 5 речевых недочётов.</w:t>
            </w:r>
          </w:p>
          <w:p w:rsidR="00D929FB" w:rsidRPr="00723134" w:rsidRDefault="00D929FB" w:rsidP="00B7498C">
            <w:pPr>
              <w:rPr>
                <w:rFonts w:ascii="Times New Roman" w:hAnsi="Times New Roman"/>
                <w:sz w:val="24"/>
                <w:szCs w:val="24"/>
              </w:rPr>
            </w:pPr>
          </w:p>
          <w:p w:rsidR="00D929FB" w:rsidRPr="00723134" w:rsidRDefault="00D929FB" w:rsidP="00B7498C">
            <w:pPr>
              <w:rPr>
                <w:rFonts w:ascii="Times New Roman" w:hAnsi="Times New Roman"/>
                <w:sz w:val="24"/>
                <w:szCs w:val="24"/>
              </w:rPr>
            </w:pPr>
          </w:p>
        </w:tc>
        <w:tc>
          <w:tcPr>
            <w:tcW w:w="2977"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Допускаются:</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xml:space="preserve">- 0 орфографических+5-7 пунктуационных </w:t>
            </w:r>
            <w:proofErr w:type="gramStart"/>
            <w:r w:rsidRPr="00723134">
              <w:rPr>
                <w:rFonts w:ascii="Times New Roman" w:hAnsi="Times New Roman"/>
                <w:sz w:val="24"/>
                <w:szCs w:val="24"/>
              </w:rPr>
              <w:t xml:space="preserve">( </w:t>
            </w:r>
            <w:proofErr w:type="gramEnd"/>
            <w:r w:rsidRPr="00723134">
              <w:rPr>
                <w:rFonts w:ascii="Times New Roman" w:hAnsi="Times New Roman"/>
                <w:sz w:val="24"/>
                <w:szCs w:val="24"/>
              </w:rPr>
              <w:t>с учётом повторяющихся и негрубых);</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xml:space="preserve">-1 </w:t>
            </w:r>
            <w:proofErr w:type="gramStart"/>
            <w:r w:rsidRPr="00723134">
              <w:rPr>
                <w:rFonts w:ascii="Times New Roman" w:hAnsi="Times New Roman"/>
                <w:sz w:val="24"/>
                <w:szCs w:val="24"/>
              </w:rPr>
              <w:t>орфографическая</w:t>
            </w:r>
            <w:proofErr w:type="gramEnd"/>
            <w:r w:rsidRPr="00723134">
              <w:rPr>
                <w:rFonts w:ascii="Times New Roman" w:hAnsi="Times New Roman"/>
                <w:sz w:val="24"/>
                <w:szCs w:val="24"/>
              </w:rPr>
              <w:t>+4-7 пуктуационных+4 грамматические ошибки;</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- 2орфографические+3-6 пуктуационных+4 грамматические ошибки;</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-3 орфографические+5 пуктуационных+4 грамматические ошибки;</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-4 орфографические+4 пуктуационных+4 грамматические ошибки;</w:t>
            </w:r>
          </w:p>
        </w:tc>
      </w:tr>
      <w:tr w:rsidR="00D929FB" w:rsidRPr="00723134" w:rsidTr="00B7498C">
        <w:trPr>
          <w:trHeight w:val="300"/>
        </w:trPr>
        <w:tc>
          <w:tcPr>
            <w:tcW w:w="959"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lastRenderedPageBreak/>
              <w:t>«2»</w:t>
            </w:r>
          </w:p>
        </w:tc>
        <w:tc>
          <w:tcPr>
            <w:tcW w:w="5953" w:type="dxa"/>
          </w:tcPr>
          <w:p w:rsidR="00D929FB" w:rsidRPr="00723134" w:rsidRDefault="00D929FB" w:rsidP="00D929FB">
            <w:pPr>
              <w:numPr>
                <w:ilvl w:val="0"/>
                <w:numId w:val="7"/>
              </w:numPr>
              <w:spacing w:after="0" w:line="240" w:lineRule="auto"/>
              <w:rPr>
                <w:rFonts w:ascii="Times New Roman" w:hAnsi="Times New Roman"/>
                <w:sz w:val="24"/>
                <w:szCs w:val="24"/>
              </w:rPr>
            </w:pPr>
            <w:r w:rsidRPr="00723134">
              <w:rPr>
                <w:rFonts w:ascii="Times New Roman" w:hAnsi="Times New Roman"/>
                <w:sz w:val="24"/>
                <w:szCs w:val="24"/>
              </w:rPr>
              <w:t>Работа не соответствует заявленной теме.</w:t>
            </w:r>
          </w:p>
          <w:p w:rsidR="00D929FB" w:rsidRPr="00723134" w:rsidRDefault="00D929FB" w:rsidP="00D929FB">
            <w:pPr>
              <w:numPr>
                <w:ilvl w:val="0"/>
                <w:numId w:val="7"/>
              </w:numPr>
              <w:spacing w:after="0" w:line="240" w:lineRule="auto"/>
              <w:rPr>
                <w:rFonts w:ascii="Times New Roman" w:hAnsi="Times New Roman"/>
                <w:sz w:val="24"/>
                <w:szCs w:val="24"/>
              </w:rPr>
            </w:pPr>
            <w:r w:rsidRPr="00723134">
              <w:rPr>
                <w:rFonts w:ascii="Times New Roman" w:hAnsi="Times New Roman"/>
                <w:sz w:val="24"/>
                <w:szCs w:val="24"/>
              </w:rPr>
              <w:t xml:space="preserve"> </w:t>
            </w:r>
            <w:proofErr w:type="gramStart"/>
            <w:r w:rsidRPr="00723134">
              <w:rPr>
                <w:rFonts w:ascii="Times New Roman" w:hAnsi="Times New Roman"/>
                <w:sz w:val="24"/>
                <w:szCs w:val="24"/>
              </w:rPr>
              <w:t>Допущено много фактических неточностей; объём изложения составляет менее 50) исходного текста.</w:t>
            </w:r>
            <w:proofErr w:type="gramEnd"/>
          </w:p>
          <w:p w:rsidR="00D929FB" w:rsidRPr="00723134" w:rsidRDefault="00D929FB" w:rsidP="00D929FB">
            <w:pPr>
              <w:numPr>
                <w:ilvl w:val="0"/>
                <w:numId w:val="7"/>
              </w:numPr>
              <w:spacing w:after="0" w:line="240" w:lineRule="auto"/>
              <w:rPr>
                <w:rFonts w:ascii="Times New Roman" w:hAnsi="Times New Roman"/>
                <w:sz w:val="24"/>
                <w:szCs w:val="24"/>
              </w:rPr>
            </w:pPr>
            <w:r w:rsidRPr="00723134">
              <w:rPr>
                <w:rFonts w:ascii="Times New Roman" w:hAnsi="Times New Roman"/>
                <w:sz w:val="24"/>
                <w:szCs w:val="24"/>
              </w:rPr>
              <w:t xml:space="preserve"> Нарушена последовательность изложения мыслей во всех частях работы, отсутствует связь между ними. Текст сочинения </w:t>
            </w:r>
            <w:proofErr w:type="gramStart"/>
            <w:r w:rsidRPr="00723134">
              <w:rPr>
                <w:rFonts w:ascii="Times New Roman" w:hAnsi="Times New Roman"/>
                <w:sz w:val="24"/>
                <w:szCs w:val="24"/>
              </w:rPr>
              <w:t xml:space="preserve">( </w:t>
            </w:r>
            <w:proofErr w:type="gramEnd"/>
            <w:r w:rsidRPr="00723134">
              <w:rPr>
                <w:rFonts w:ascii="Times New Roman" w:hAnsi="Times New Roman"/>
                <w:sz w:val="24"/>
                <w:szCs w:val="24"/>
              </w:rPr>
              <w:t>изложения) не6 соответствует заявленному плану.</w:t>
            </w:r>
          </w:p>
          <w:p w:rsidR="00D929FB" w:rsidRPr="00723134" w:rsidRDefault="00D929FB" w:rsidP="00D929FB">
            <w:pPr>
              <w:numPr>
                <w:ilvl w:val="0"/>
                <w:numId w:val="7"/>
              </w:numPr>
              <w:spacing w:after="0" w:line="240" w:lineRule="auto"/>
              <w:rPr>
                <w:rFonts w:ascii="Times New Roman" w:hAnsi="Times New Roman"/>
                <w:sz w:val="24"/>
                <w:szCs w:val="24"/>
              </w:rPr>
            </w:pPr>
            <w:r w:rsidRPr="00723134">
              <w:rPr>
                <w:rFonts w:ascii="Times New Roman" w:hAnsi="Times New Roman"/>
                <w:sz w:val="24"/>
                <w:szCs w:val="24"/>
              </w:rPr>
              <w:t>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w:t>
            </w:r>
          </w:p>
          <w:p w:rsidR="00D929FB" w:rsidRPr="00723134" w:rsidRDefault="00D929FB" w:rsidP="00D929FB">
            <w:pPr>
              <w:numPr>
                <w:ilvl w:val="0"/>
                <w:numId w:val="7"/>
              </w:numPr>
              <w:spacing w:after="0" w:line="240" w:lineRule="auto"/>
              <w:rPr>
                <w:rFonts w:ascii="Times New Roman" w:hAnsi="Times New Roman"/>
                <w:sz w:val="24"/>
                <w:szCs w:val="24"/>
              </w:rPr>
            </w:pPr>
            <w:r w:rsidRPr="00723134">
              <w:rPr>
                <w:rFonts w:ascii="Times New Roman" w:hAnsi="Times New Roman"/>
                <w:sz w:val="24"/>
                <w:szCs w:val="24"/>
              </w:rPr>
              <w:t xml:space="preserve"> Нарушено стилевое единство текста.</w:t>
            </w:r>
          </w:p>
          <w:p w:rsidR="00D929FB" w:rsidRPr="00723134" w:rsidRDefault="00D929FB" w:rsidP="00B7498C">
            <w:pPr>
              <w:ind w:left="360"/>
              <w:rPr>
                <w:rFonts w:ascii="Times New Roman" w:hAnsi="Times New Roman"/>
                <w:sz w:val="24"/>
                <w:szCs w:val="24"/>
              </w:rPr>
            </w:pPr>
            <w:r w:rsidRPr="00723134">
              <w:rPr>
                <w:rFonts w:ascii="Times New Roman" w:hAnsi="Times New Roman"/>
                <w:sz w:val="24"/>
                <w:szCs w:val="24"/>
              </w:rPr>
              <w:t>6. Допущено более 6 недочётов в содержании до 7 речевых недочётов.</w:t>
            </w:r>
          </w:p>
        </w:tc>
        <w:tc>
          <w:tcPr>
            <w:tcW w:w="2977"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Допускаются:</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- 5 и более грубых орфографических ошибок независимо от количества пунктуационных;</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xml:space="preserve">- 8 и более пунктуационных ошибок (с учётом повторяющихся и негрубых) независимо от количества орфографических. </w:t>
            </w:r>
          </w:p>
          <w:p w:rsidR="00D929FB" w:rsidRPr="00723134" w:rsidRDefault="00D929FB" w:rsidP="00B7498C">
            <w:pPr>
              <w:rPr>
                <w:rFonts w:ascii="Times New Roman" w:hAnsi="Times New Roman"/>
                <w:sz w:val="24"/>
                <w:szCs w:val="24"/>
              </w:rPr>
            </w:pPr>
            <w:r w:rsidRPr="00723134">
              <w:rPr>
                <w:rFonts w:ascii="Times New Roman" w:hAnsi="Times New Roman"/>
                <w:sz w:val="24"/>
                <w:szCs w:val="24"/>
              </w:rPr>
              <w:t xml:space="preserve">Общее количество орфографических и пунктуационных ошибок более 8 при наличии более 5 грамматических.  </w:t>
            </w:r>
          </w:p>
        </w:tc>
      </w:tr>
      <w:tr w:rsidR="00D929FB" w:rsidRPr="00723134" w:rsidTr="00B7498C">
        <w:trPr>
          <w:trHeight w:val="300"/>
        </w:trPr>
        <w:tc>
          <w:tcPr>
            <w:tcW w:w="959" w:type="dxa"/>
          </w:tcPr>
          <w:p w:rsidR="00D929FB" w:rsidRPr="00723134" w:rsidRDefault="00D929FB" w:rsidP="00B7498C">
            <w:pPr>
              <w:jc w:val="center"/>
              <w:rPr>
                <w:rFonts w:ascii="Times New Roman" w:hAnsi="Times New Roman"/>
                <w:sz w:val="24"/>
                <w:szCs w:val="24"/>
              </w:rPr>
            </w:pPr>
            <w:r w:rsidRPr="00723134">
              <w:rPr>
                <w:rFonts w:ascii="Times New Roman" w:hAnsi="Times New Roman"/>
                <w:sz w:val="24"/>
                <w:szCs w:val="24"/>
              </w:rPr>
              <w:t xml:space="preserve">«1» </w:t>
            </w:r>
          </w:p>
        </w:tc>
        <w:tc>
          <w:tcPr>
            <w:tcW w:w="5953" w:type="dxa"/>
          </w:tcPr>
          <w:p w:rsidR="00D929FB" w:rsidRPr="00723134" w:rsidRDefault="00D929FB" w:rsidP="00B7498C">
            <w:pPr>
              <w:ind w:left="360"/>
              <w:rPr>
                <w:rFonts w:ascii="Times New Roman" w:hAnsi="Times New Roman"/>
                <w:sz w:val="24"/>
                <w:szCs w:val="24"/>
              </w:rPr>
            </w:pPr>
            <w:r w:rsidRPr="00723134">
              <w:rPr>
                <w:rFonts w:ascii="Times New Roman" w:hAnsi="Times New Roman"/>
                <w:sz w:val="24"/>
                <w:szCs w:val="24"/>
              </w:rPr>
              <w:t>Допущено более 6 недочётов в содержании и более 7 речевых недочётов.</w:t>
            </w:r>
          </w:p>
        </w:tc>
        <w:tc>
          <w:tcPr>
            <w:tcW w:w="2977" w:type="dxa"/>
          </w:tcPr>
          <w:p w:rsidR="00D929FB" w:rsidRPr="00723134" w:rsidRDefault="00D929FB" w:rsidP="00B7498C">
            <w:pPr>
              <w:rPr>
                <w:rFonts w:ascii="Times New Roman" w:hAnsi="Times New Roman"/>
                <w:sz w:val="24"/>
                <w:szCs w:val="24"/>
              </w:rPr>
            </w:pPr>
            <w:r w:rsidRPr="00723134">
              <w:rPr>
                <w:rFonts w:ascii="Times New Roman" w:hAnsi="Times New Roman"/>
                <w:sz w:val="24"/>
                <w:szCs w:val="24"/>
              </w:rPr>
              <w:t>Имеется по 7 и более орфографических, пунктуационных и грамматических ошибок.</w:t>
            </w:r>
          </w:p>
        </w:tc>
      </w:tr>
    </w:tbl>
    <w:p w:rsidR="00D929FB" w:rsidRPr="00723134" w:rsidRDefault="00D929FB" w:rsidP="00D929FB">
      <w:pPr>
        <w:jc w:val="both"/>
        <w:rPr>
          <w:rFonts w:ascii="Times New Roman" w:hAnsi="Times New Roman"/>
          <w:sz w:val="24"/>
          <w:szCs w:val="24"/>
        </w:rPr>
      </w:pPr>
      <w:r w:rsidRPr="00723134">
        <w:rPr>
          <w:rFonts w:ascii="Times New Roman" w:hAnsi="Times New Roman"/>
          <w:sz w:val="24"/>
          <w:szCs w:val="24"/>
        </w:rPr>
        <w:t>Примечания:</w:t>
      </w:r>
    </w:p>
    <w:p w:rsidR="00D929FB" w:rsidRPr="00723134" w:rsidRDefault="00D929FB" w:rsidP="00D929FB">
      <w:pPr>
        <w:jc w:val="both"/>
        <w:rPr>
          <w:rFonts w:ascii="Times New Roman" w:hAnsi="Times New Roman"/>
          <w:sz w:val="24"/>
          <w:szCs w:val="24"/>
        </w:rPr>
      </w:pPr>
      <w:r w:rsidRPr="00723134">
        <w:rPr>
          <w:rFonts w:ascii="Times New Roman" w:hAnsi="Times New Roman"/>
          <w:sz w:val="24"/>
          <w:szCs w:val="24"/>
        </w:rPr>
        <w:t>1.При оценке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D929FB" w:rsidRPr="00723134" w:rsidRDefault="00D929FB" w:rsidP="00D929FB">
      <w:pPr>
        <w:jc w:val="both"/>
        <w:rPr>
          <w:rFonts w:ascii="Times New Roman" w:hAnsi="Times New Roman"/>
          <w:sz w:val="24"/>
          <w:szCs w:val="24"/>
        </w:rPr>
      </w:pPr>
      <w:r w:rsidRPr="00723134">
        <w:rPr>
          <w:rFonts w:ascii="Times New Roman" w:hAnsi="Times New Roman"/>
          <w:sz w:val="24"/>
          <w:szCs w:val="24"/>
        </w:rPr>
        <w:t>2. Если объём сочинения в полтора-два раза больше нормы, то при оценке работ  следует исходить из нормативов, увеличенных для отметки»4» на одну, а для отметки»3» на две единицы. При выставлении оценки « 5» превышение объёма сочинения не принимается во внимание.</w:t>
      </w:r>
    </w:p>
    <w:p w:rsidR="00D929FB" w:rsidRPr="00723134" w:rsidRDefault="00D929FB" w:rsidP="00D929FB">
      <w:pPr>
        <w:jc w:val="both"/>
        <w:rPr>
          <w:rFonts w:ascii="Times New Roman" w:hAnsi="Times New Roman"/>
          <w:sz w:val="24"/>
          <w:szCs w:val="24"/>
        </w:rPr>
      </w:pPr>
      <w:r w:rsidRPr="00723134">
        <w:rPr>
          <w:rFonts w:ascii="Times New Roman" w:hAnsi="Times New Roman"/>
          <w:sz w:val="24"/>
          <w:szCs w:val="24"/>
        </w:rPr>
        <w:t>3. Первая оценка (содержание и речь) не может быть положительной, если не раскрыта тема сочинения, хотя по остальным показателям оно написано удовлетворительно.</w:t>
      </w:r>
    </w:p>
    <w:p w:rsidR="00D929FB" w:rsidRPr="00723134" w:rsidRDefault="00D929FB" w:rsidP="00D929FB">
      <w:pPr>
        <w:rPr>
          <w:sz w:val="24"/>
          <w:szCs w:val="24"/>
        </w:rPr>
      </w:pPr>
    </w:p>
    <w:p w:rsidR="00D929FB" w:rsidRDefault="00D929FB" w:rsidP="00D929FB">
      <w:pPr>
        <w:pStyle w:val="a4"/>
        <w:rPr>
          <w:rFonts w:ascii="Times New Roman" w:hAnsi="Times New Roman"/>
          <w:sz w:val="24"/>
        </w:rPr>
        <w:sectPr w:rsidR="00D929FB" w:rsidSect="00FB6E35">
          <w:pgSz w:w="12240" w:h="15840"/>
          <w:pgMar w:top="1134" w:right="758" w:bottom="1134" w:left="1134" w:header="720" w:footer="720" w:gutter="0"/>
          <w:cols w:space="720"/>
        </w:sectPr>
      </w:pPr>
    </w:p>
    <w:p w:rsidR="00D929FB" w:rsidRDefault="00D929FB" w:rsidP="005F5C46"/>
    <w:sectPr w:rsidR="00D929FB" w:rsidSect="00D929FB">
      <w:type w:val="continuous"/>
      <w:pgSz w:w="11906" w:h="16838"/>
      <w:pgMar w:top="1134"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708"/>
        </w:tabs>
        <w:ind w:left="720" w:hanging="360"/>
      </w:pPr>
      <w:rPr>
        <w:rFonts w:ascii="Symbol" w:hAnsi="Symbol" w:cs="Symbol"/>
      </w:rPr>
    </w:lvl>
  </w:abstractNum>
  <w:abstractNum w:abstractNumId="1">
    <w:nsid w:val="253A4EFB"/>
    <w:multiLevelType w:val="hybridMultilevel"/>
    <w:tmpl w:val="95EE3B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5C4C01"/>
    <w:multiLevelType w:val="hybridMultilevel"/>
    <w:tmpl w:val="4C70F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78643E"/>
    <w:multiLevelType w:val="hybridMultilevel"/>
    <w:tmpl w:val="54F80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EF0D28"/>
    <w:multiLevelType w:val="hybridMultilevel"/>
    <w:tmpl w:val="108666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24C7594"/>
    <w:multiLevelType w:val="hybridMultilevel"/>
    <w:tmpl w:val="1ADE379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5D52485"/>
    <w:multiLevelType w:val="hybridMultilevel"/>
    <w:tmpl w:val="7AFC8FE0"/>
    <w:lvl w:ilvl="0" w:tplc="63DEBBAE">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D72854"/>
    <w:multiLevelType w:val="hybridMultilevel"/>
    <w:tmpl w:val="D3A85F7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5C4211D"/>
    <w:multiLevelType w:val="hybridMultilevel"/>
    <w:tmpl w:val="62E69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2"/>
  </w:num>
  <w:num w:numId="6">
    <w:abstractNumId w:val="3"/>
  </w:num>
  <w:num w:numId="7">
    <w:abstractNumId w:val="4"/>
  </w:num>
  <w:num w:numId="8">
    <w:abstractNumId w:val="5"/>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AE6B70"/>
    <w:rsid w:val="00082039"/>
    <w:rsid w:val="000916D5"/>
    <w:rsid w:val="000A0F61"/>
    <w:rsid w:val="000C19EF"/>
    <w:rsid w:val="000C5305"/>
    <w:rsid w:val="000D275E"/>
    <w:rsid w:val="00195DDF"/>
    <w:rsid w:val="00297B14"/>
    <w:rsid w:val="002E47C8"/>
    <w:rsid w:val="00341AB7"/>
    <w:rsid w:val="003613B3"/>
    <w:rsid w:val="003742EE"/>
    <w:rsid w:val="00397BA0"/>
    <w:rsid w:val="003B04C7"/>
    <w:rsid w:val="003B2941"/>
    <w:rsid w:val="003B44F4"/>
    <w:rsid w:val="00426FEB"/>
    <w:rsid w:val="004A2C1A"/>
    <w:rsid w:val="004F529B"/>
    <w:rsid w:val="00554123"/>
    <w:rsid w:val="005A3177"/>
    <w:rsid w:val="005E77FD"/>
    <w:rsid w:val="005F5C46"/>
    <w:rsid w:val="00610DC2"/>
    <w:rsid w:val="006458FC"/>
    <w:rsid w:val="0066537A"/>
    <w:rsid w:val="00672F77"/>
    <w:rsid w:val="006D6577"/>
    <w:rsid w:val="00723134"/>
    <w:rsid w:val="00754499"/>
    <w:rsid w:val="00764A41"/>
    <w:rsid w:val="007B683C"/>
    <w:rsid w:val="0081142D"/>
    <w:rsid w:val="00856AC7"/>
    <w:rsid w:val="00877C50"/>
    <w:rsid w:val="00893EA2"/>
    <w:rsid w:val="008A2EDC"/>
    <w:rsid w:val="00924663"/>
    <w:rsid w:val="00974D01"/>
    <w:rsid w:val="00985F48"/>
    <w:rsid w:val="009A19C6"/>
    <w:rsid w:val="009A4810"/>
    <w:rsid w:val="009D0226"/>
    <w:rsid w:val="00A32EDE"/>
    <w:rsid w:val="00A542A0"/>
    <w:rsid w:val="00AE4627"/>
    <w:rsid w:val="00AE6B70"/>
    <w:rsid w:val="00B43BA9"/>
    <w:rsid w:val="00B553AF"/>
    <w:rsid w:val="00B7498C"/>
    <w:rsid w:val="00BB3720"/>
    <w:rsid w:val="00BE7474"/>
    <w:rsid w:val="00C8079D"/>
    <w:rsid w:val="00D44DBE"/>
    <w:rsid w:val="00D929FB"/>
    <w:rsid w:val="00D956DD"/>
    <w:rsid w:val="00DA7B0E"/>
    <w:rsid w:val="00DC6854"/>
    <w:rsid w:val="00E17276"/>
    <w:rsid w:val="00E32D5C"/>
    <w:rsid w:val="00EB658B"/>
    <w:rsid w:val="00ED05A7"/>
    <w:rsid w:val="00F0398D"/>
    <w:rsid w:val="00F04878"/>
    <w:rsid w:val="00F45222"/>
    <w:rsid w:val="00F644F4"/>
    <w:rsid w:val="00F74F76"/>
    <w:rsid w:val="00F84983"/>
    <w:rsid w:val="00FB6E35"/>
    <w:rsid w:val="00FC1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6B70"/>
    <w:rPr>
      <w:color w:val="0000FF" w:themeColor="hyperlink"/>
      <w:u w:val="single"/>
    </w:rPr>
  </w:style>
  <w:style w:type="paragraph" w:styleId="a4">
    <w:name w:val="No Spacing"/>
    <w:link w:val="a5"/>
    <w:uiPriority w:val="99"/>
    <w:qFormat/>
    <w:rsid w:val="00AE6B70"/>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AE6B70"/>
    <w:pPr>
      <w:ind w:left="720"/>
      <w:contextualSpacing/>
    </w:pPr>
  </w:style>
  <w:style w:type="paragraph" w:customStyle="1" w:styleId="c6">
    <w:name w:val="c6"/>
    <w:basedOn w:val="a"/>
    <w:rsid w:val="00AE6B70"/>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AE6B70"/>
  </w:style>
  <w:style w:type="character" w:customStyle="1" w:styleId="FontStyle13">
    <w:name w:val="Font Style13"/>
    <w:uiPriority w:val="99"/>
    <w:rsid w:val="00AE6B70"/>
    <w:rPr>
      <w:rFonts w:ascii="Times New Roman" w:hAnsi="Times New Roman" w:cs="Times New Roman" w:hint="default"/>
      <w:sz w:val="26"/>
      <w:szCs w:val="26"/>
    </w:rPr>
  </w:style>
  <w:style w:type="character" w:customStyle="1" w:styleId="FontStyle11">
    <w:name w:val="Font Style11"/>
    <w:uiPriority w:val="99"/>
    <w:rsid w:val="00AE6B70"/>
    <w:rPr>
      <w:rFonts w:ascii="Times New Roman" w:hAnsi="Times New Roman" w:cs="Times New Roman" w:hint="default"/>
      <w:sz w:val="22"/>
      <w:szCs w:val="22"/>
    </w:rPr>
  </w:style>
  <w:style w:type="character" w:customStyle="1" w:styleId="a5">
    <w:name w:val="Без интервала Знак"/>
    <w:link w:val="a4"/>
    <w:uiPriority w:val="99"/>
    <w:locked/>
    <w:rsid w:val="00AE6B70"/>
    <w:rPr>
      <w:rFonts w:ascii="Calibri" w:eastAsia="Times New Roman" w:hAnsi="Calibri" w:cs="Times New Roman"/>
      <w:lang w:eastAsia="ru-RU"/>
    </w:rPr>
  </w:style>
  <w:style w:type="table" w:customStyle="1" w:styleId="TableNormal">
    <w:name w:val="Table Normal"/>
    <w:uiPriority w:val="2"/>
    <w:semiHidden/>
    <w:unhideWhenUsed/>
    <w:qFormat/>
    <w:rsid w:val="009D0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D0226"/>
    <w:pPr>
      <w:widowControl w:val="0"/>
      <w:autoSpaceDE w:val="0"/>
      <w:autoSpaceDN w:val="0"/>
      <w:spacing w:after="0" w:line="240" w:lineRule="auto"/>
      <w:ind w:left="169" w:firstLine="170"/>
    </w:pPr>
    <w:rPr>
      <w:rFonts w:ascii="Times New Roman" w:eastAsia="Times New Roman" w:hAnsi="Times New Roman" w:cs="Times New Roman"/>
      <w:lang w:val="en-US" w:eastAsia="en-US"/>
    </w:rPr>
  </w:style>
  <w:style w:type="paragraph" w:styleId="a7">
    <w:name w:val="Body Text"/>
    <w:basedOn w:val="a"/>
    <w:link w:val="a8"/>
    <w:uiPriority w:val="99"/>
    <w:rsid w:val="00D929FB"/>
    <w:pPr>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D929FB"/>
    <w:rPr>
      <w:rFonts w:ascii="Times New Roman" w:eastAsia="Times New Roman" w:hAnsi="Times New Roman" w:cs="Times New Roman"/>
      <w:sz w:val="24"/>
      <w:szCs w:val="24"/>
      <w:lang w:eastAsia="ru-RU"/>
    </w:rPr>
  </w:style>
  <w:style w:type="table" w:styleId="a9">
    <w:name w:val="Table Grid"/>
    <w:basedOn w:val="a1"/>
    <w:rsid w:val="00DA7B0E"/>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w:basedOn w:val="a7"/>
    <w:rsid w:val="00764A41"/>
    <w:pPr>
      <w:suppressAutoHyphens/>
      <w:spacing w:after="120"/>
      <w:jc w:val="left"/>
    </w:pPr>
    <w:rPr>
      <w:rFonts w:cs="Mangal"/>
      <w:lang w:eastAsia="ar-SA"/>
    </w:rPr>
  </w:style>
  <w:style w:type="paragraph" w:styleId="ab">
    <w:name w:val="Balloon Text"/>
    <w:basedOn w:val="a"/>
    <w:link w:val="ac"/>
    <w:uiPriority w:val="99"/>
    <w:semiHidden/>
    <w:unhideWhenUsed/>
    <w:rsid w:val="000C19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C19E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4EF31-2623-4B93-A6F6-7D2A8A54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3448</Words>
  <Characters>19657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Илья</cp:lastModifiedBy>
  <cp:revision>7</cp:revision>
  <cp:lastPrinted>2023-09-14T17:08:00Z</cp:lastPrinted>
  <dcterms:created xsi:type="dcterms:W3CDTF">2021-03-03T19:03:00Z</dcterms:created>
  <dcterms:modified xsi:type="dcterms:W3CDTF">2023-10-19T18:43:00Z</dcterms:modified>
</cp:coreProperties>
</file>