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8594835"/>
    <w:bookmarkStart w:id="1" w:name="_GoBack"/>
    <w:p w:rsidR="00694B41" w:rsidRPr="002E3F17" w:rsidRDefault="00457A96" w:rsidP="00457A96">
      <w:pPr>
        <w:rPr>
          <w:rFonts w:ascii="Times New Roman" w:hAnsi="Times New Roman" w:cs="Times New Roman"/>
          <w:sz w:val="24"/>
          <w:szCs w:val="24"/>
          <w:lang w:val="ru-RU"/>
        </w:rPr>
      </w:pPr>
      <w:r w:rsidRPr="00457A96">
        <w:rPr>
          <w:rFonts w:ascii="Times New Roman" w:hAnsi="Times New Roman"/>
          <w:b/>
          <w:color w:val="000000"/>
          <w:sz w:val="28"/>
          <w:lang w:val="ru-RU"/>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712.5pt" o:ole="">
            <v:imagedata r:id="rId5" o:title=""/>
          </v:shape>
          <o:OLEObject Type="Embed" ProgID="AcroExch.Document.11" ShapeID="_x0000_i1025" DrawAspect="Content" ObjectID="_1789922336" r:id="rId6"/>
        </w:object>
      </w:r>
      <w:bookmarkStart w:id="2" w:name="_Toc118729915"/>
      <w:bookmarkStart w:id="3" w:name="block-8594836"/>
      <w:bookmarkEnd w:id="0"/>
      <w:bookmarkEnd w:id="2"/>
      <w:bookmarkEnd w:id="1"/>
      <w:r w:rsidR="002E3F17" w:rsidRPr="002E3F17">
        <w:rPr>
          <w:rFonts w:ascii="Times New Roman" w:hAnsi="Times New Roman" w:cs="Times New Roman"/>
          <w:b/>
          <w:color w:val="000000"/>
          <w:sz w:val="24"/>
          <w:szCs w:val="24"/>
          <w:lang w:val="ru-RU"/>
        </w:rPr>
        <w:t>ПОЯСНИТЕЛЬНАЯ ЗАПИСКА</w:t>
      </w:r>
    </w:p>
    <w:p w:rsidR="002E3F17" w:rsidRDefault="002E3F17" w:rsidP="002E3F17">
      <w:pPr>
        <w:spacing w:after="0" w:line="228" w:lineRule="auto"/>
        <w:ind w:firstLine="600"/>
        <w:jc w:val="both"/>
        <w:rPr>
          <w:rFonts w:ascii="Times New Roman" w:hAnsi="Times New Roman" w:cs="Times New Roman"/>
          <w:color w:val="000000"/>
          <w:sz w:val="24"/>
          <w:szCs w:val="24"/>
          <w:lang w:val="ru-RU"/>
        </w:rPr>
      </w:pP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2E3F17">
        <w:rPr>
          <w:rFonts w:ascii="Times New Roman" w:hAnsi="Times New Roman" w:cs="Times New Roman"/>
          <w:color w:val="000000"/>
          <w:sz w:val="24"/>
          <w:szCs w:val="24"/>
          <w:lang w:val="ru-RU"/>
        </w:rPr>
        <w:t>воспитания и развития</w:t>
      </w:r>
      <w:proofErr w:type="gramEnd"/>
      <w:r w:rsidRPr="002E3F17">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E3F17">
        <w:rPr>
          <w:rFonts w:ascii="Times New Roman" w:hAnsi="Times New Roman" w:cs="Times New Roman"/>
          <w:color w:val="000000"/>
          <w:sz w:val="24"/>
          <w:szCs w:val="24"/>
          <w:lang w:val="ru-RU"/>
        </w:rPr>
        <w:t>фактологические</w:t>
      </w:r>
      <w:proofErr w:type="spellEnd"/>
      <w:r w:rsidRPr="002E3F17">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2E3F17">
        <w:rPr>
          <w:rFonts w:ascii="Times New Roman" w:hAnsi="Times New Roman" w:cs="Times New Roman"/>
          <w:color w:val="000000"/>
          <w:sz w:val="24"/>
          <w:szCs w:val="24"/>
          <w:lang w:val="ru-RU"/>
        </w:rPr>
        <w:t>кл</w:t>
      </w:r>
      <w:proofErr w:type="spellEnd"/>
      <w:r w:rsidRPr="002E3F17">
        <w:rPr>
          <w:rFonts w:ascii="Times New Roman" w:hAnsi="Times New Roman" w:cs="Times New Roman"/>
          <w:color w:val="000000"/>
          <w:sz w:val="24"/>
          <w:szCs w:val="24"/>
          <w:lang w:val="ru-RU"/>
        </w:rPr>
        <w:t>.) являются:</w:t>
      </w:r>
    </w:p>
    <w:p w:rsidR="00694B41" w:rsidRPr="002E3F17" w:rsidRDefault="002E3F17" w:rsidP="002E3F17">
      <w:pPr>
        <w:numPr>
          <w:ilvl w:val="0"/>
          <w:numId w:val="1"/>
        </w:numPr>
        <w:spacing w:after="0" w:line="228" w:lineRule="auto"/>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w:t>
      </w:r>
      <w:r w:rsidRPr="002E3F17">
        <w:rPr>
          <w:rFonts w:ascii="Times New Roman" w:hAnsi="Times New Roman" w:cs="Times New Roman"/>
          <w:color w:val="000000"/>
          <w:sz w:val="24"/>
          <w:szCs w:val="24"/>
          <w:lang w:val="ru-RU"/>
        </w:rPr>
        <w:lastRenderedPageBreak/>
        <w:t>понимание сущности доступных обобщений мировоззренческого характера, ознакомление с историей их развития и становления;</w:t>
      </w:r>
    </w:p>
    <w:p w:rsidR="00694B41" w:rsidRPr="002E3F17" w:rsidRDefault="002E3F17" w:rsidP="002E3F17">
      <w:pPr>
        <w:numPr>
          <w:ilvl w:val="0"/>
          <w:numId w:val="1"/>
        </w:numPr>
        <w:spacing w:after="0" w:line="228" w:lineRule="auto"/>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94B41" w:rsidRPr="002E3F17" w:rsidRDefault="002E3F17" w:rsidP="002E3F17">
      <w:pPr>
        <w:numPr>
          <w:ilvl w:val="0"/>
          <w:numId w:val="1"/>
        </w:numPr>
        <w:spacing w:after="0" w:line="228" w:lineRule="auto"/>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94B41" w:rsidRPr="002E3F17" w:rsidRDefault="002E3F17" w:rsidP="002E3F17">
      <w:pPr>
        <w:spacing w:after="0" w:line="228" w:lineRule="auto"/>
        <w:ind w:firstLine="600"/>
        <w:jc w:val="both"/>
        <w:rPr>
          <w:rFonts w:ascii="Times New Roman" w:hAnsi="Times New Roman" w:cs="Times New Roman"/>
          <w:sz w:val="24"/>
          <w:szCs w:val="24"/>
          <w:lang w:val="ru-RU"/>
        </w:rPr>
      </w:pPr>
      <w:r w:rsidRPr="002E3F17">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94B41" w:rsidRPr="002E3F17" w:rsidRDefault="00694B41">
      <w:pPr>
        <w:rPr>
          <w:lang w:val="ru-RU"/>
        </w:rPr>
        <w:sectPr w:rsidR="00694B41" w:rsidRPr="002E3F17">
          <w:pgSz w:w="11906" w:h="16383"/>
          <w:pgMar w:top="1134" w:right="850" w:bottom="1134" w:left="1701" w:header="720" w:footer="720" w:gutter="0"/>
          <w:cols w:space="720"/>
        </w:sectPr>
      </w:pPr>
    </w:p>
    <w:p w:rsidR="00694B41" w:rsidRPr="002E3F17" w:rsidRDefault="002E3F17" w:rsidP="00457A96">
      <w:pPr>
        <w:spacing w:after="0" w:line="240" w:lineRule="auto"/>
        <w:ind w:left="120"/>
        <w:jc w:val="center"/>
        <w:rPr>
          <w:sz w:val="24"/>
          <w:szCs w:val="24"/>
          <w:lang w:val="ru-RU"/>
        </w:rPr>
      </w:pPr>
      <w:bookmarkStart w:id="4" w:name="block-8594837"/>
      <w:bookmarkEnd w:id="3"/>
      <w:r w:rsidRPr="002E3F17">
        <w:rPr>
          <w:rFonts w:ascii="Times New Roman" w:hAnsi="Times New Roman"/>
          <w:color w:val="000000"/>
          <w:sz w:val="28"/>
          <w:lang w:val="ru-RU"/>
        </w:rPr>
        <w:lastRenderedPageBreak/>
        <w:t>​</w:t>
      </w:r>
      <w:r w:rsidRPr="002E3F17">
        <w:rPr>
          <w:rFonts w:ascii="Times New Roman" w:hAnsi="Times New Roman"/>
          <w:b/>
          <w:color w:val="000000"/>
          <w:sz w:val="24"/>
          <w:szCs w:val="24"/>
          <w:lang w:val="ru-RU"/>
        </w:rPr>
        <w:t>СОДЕРЖАНИЕ ОБУЧЕНИЯ</w:t>
      </w:r>
    </w:p>
    <w:p w:rsidR="00694B41" w:rsidRPr="002E3F17" w:rsidRDefault="00694B41" w:rsidP="002E3F17">
      <w:pPr>
        <w:spacing w:after="0" w:line="240" w:lineRule="auto"/>
        <w:ind w:left="120"/>
        <w:jc w:val="both"/>
        <w:rPr>
          <w:sz w:val="24"/>
          <w:szCs w:val="24"/>
          <w:lang w:val="ru-RU"/>
        </w:rPr>
      </w:pPr>
    </w:p>
    <w:p w:rsidR="00694B41" w:rsidRDefault="002E3F17" w:rsidP="00457A96">
      <w:pPr>
        <w:spacing w:after="0" w:line="240" w:lineRule="auto"/>
        <w:ind w:left="120"/>
        <w:jc w:val="both"/>
        <w:rPr>
          <w:sz w:val="24"/>
          <w:szCs w:val="24"/>
          <w:lang w:val="ru-RU"/>
        </w:rPr>
      </w:pPr>
      <w:r w:rsidRPr="002E3F17">
        <w:rPr>
          <w:rFonts w:ascii="Times New Roman" w:hAnsi="Times New Roman"/>
          <w:b/>
          <w:color w:val="000000"/>
          <w:sz w:val="24"/>
          <w:szCs w:val="24"/>
          <w:lang w:val="ru-RU"/>
        </w:rPr>
        <w:t xml:space="preserve">11 КЛАСС </w:t>
      </w:r>
    </w:p>
    <w:p w:rsidR="00457A96" w:rsidRPr="002E3F17" w:rsidRDefault="00457A96" w:rsidP="00457A96">
      <w:pPr>
        <w:spacing w:after="0" w:line="240" w:lineRule="auto"/>
        <w:ind w:left="120"/>
        <w:jc w:val="both"/>
        <w:rPr>
          <w:sz w:val="24"/>
          <w:szCs w:val="24"/>
          <w:lang w:val="ru-RU"/>
        </w:rPr>
      </w:pPr>
    </w:p>
    <w:p w:rsidR="00694B41" w:rsidRPr="002E3F17" w:rsidRDefault="002E3F17" w:rsidP="00457A96">
      <w:pPr>
        <w:spacing w:after="0" w:line="240" w:lineRule="auto"/>
        <w:ind w:left="120"/>
        <w:jc w:val="both"/>
        <w:rPr>
          <w:sz w:val="24"/>
          <w:szCs w:val="24"/>
          <w:lang w:val="ru-RU"/>
        </w:rPr>
      </w:pPr>
      <w:r w:rsidRPr="002E3F17">
        <w:rPr>
          <w:rFonts w:ascii="Times New Roman" w:hAnsi="Times New Roman"/>
          <w:b/>
          <w:color w:val="000000"/>
          <w:sz w:val="24"/>
          <w:szCs w:val="24"/>
          <w:lang w:val="ru-RU"/>
        </w:rPr>
        <w:t>ОБЩАЯ И НЕОРГАНИЧЕСКАЯ ХИМИЯ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Теоретические основы химии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E3F17">
        <w:rPr>
          <w:rFonts w:ascii="Times New Roman" w:hAnsi="Times New Roman"/>
          <w:color w:val="000000"/>
          <w:sz w:val="24"/>
          <w:szCs w:val="24"/>
          <w:lang w:val="ru-RU"/>
        </w:rPr>
        <w:t>орбитали</w:t>
      </w:r>
      <w:proofErr w:type="spellEnd"/>
      <w:r w:rsidRPr="002E3F17">
        <w:rPr>
          <w:rFonts w:ascii="Times New Roman" w:hAnsi="Times New Roman"/>
          <w:color w:val="000000"/>
          <w:sz w:val="24"/>
          <w:szCs w:val="24"/>
          <w:lang w:val="ru-RU"/>
        </w:rPr>
        <w:t xml:space="preserve">, </w:t>
      </w:r>
      <w:r w:rsidRPr="002E3F17">
        <w:rPr>
          <w:rFonts w:ascii="Times New Roman" w:hAnsi="Times New Roman"/>
          <w:color w:val="000000"/>
          <w:sz w:val="24"/>
          <w:szCs w:val="24"/>
        </w:rPr>
        <w:t>s</w:t>
      </w:r>
      <w:r w:rsidRPr="002E3F17">
        <w:rPr>
          <w:rFonts w:ascii="Times New Roman" w:hAnsi="Times New Roman"/>
          <w:color w:val="000000"/>
          <w:sz w:val="24"/>
          <w:szCs w:val="24"/>
          <w:lang w:val="ru-RU"/>
        </w:rPr>
        <w:t xml:space="preserve">-, </w:t>
      </w:r>
      <w:r w:rsidRPr="002E3F17">
        <w:rPr>
          <w:rFonts w:ascii="Times New Roman" w:hAnsi="Times New Roman"/>
          <w:color w:val="000000"/>
          <w:sz w:val="24"/>
          <w:szCs w:val="24"/>
        </w:rPr>
        <w:t>p</w:t>
      </w:r>
      <w:r w:rsidRPr="002E3F17">
        <w:rPr>
          <w:rFonts w:ascii="Times New Roman" w:hAnsi="Times New Roman"/>
          <w:color w:val="000000"/>
          <w:sz w:val="24"/>
          <w:szCs w:val="24"/>
          <w:lang w:val="ru-RU"/>
        </w:rPr>
        <w:t xml:space="preserve">-, </w:t>
      </w:r>
      <w:r w:rsidRPr="002E3F17">
        <w:rPr>
          <w:rFonts w:ascii="Times New Roman" w:hAnsi="Times New Roman"/>
          <w:color w:val="000000"/>
          <w:sz w:val="24"/>
          <w:szCs w:val="24"/>
        </w:rPr>
        <w:t>d</w:t>
      </w:r>
      <w:r w:rsidRPr="002E3F17">
        <w:rPr>
          <w:rFonts w:ascii="Times New Roman" w:hAnsi="Times New Roman"/>
          <w:color w:val="000000"/>
          <w:sz w:val="24"/>
          <w:szCs w:val="24"/>
          <w:lang w:val="ru-RU"/>
        </w:rPr>
        <w:t xml:space="preserve">- элементы. Особенности распределения электронов по </w:t>
      </w:r>
      <w:proofErr w:type="spellStart"/>
      <w:r w:rsidRPr="002E3F17">
        <w:rPr>
          <w:rFonts w:ascii="Times New Roman" w:hAnsi="Times New Roman"/>
          <w:color w:val="000000"/>
          <w:sz w:val="24"/>
          <w:szCs w:val="24"/>
          <w:lang w:val="ru-RU"/>
        </w:rPr>
        <w:t>орбиталям</w:t>
      </w:r>
      <w:proofErr w:type="spellEnd"/>
      <w:r w:rsidRPr="002E3F17">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457A96">
        <w:rPr>
          <w:rFonts w:ascii="Times New Roman" w:hAnsi="Times New Roman"/>
          <w:color w:val="000000"/>
          <w:sz w:val="24"/>
          <w:szCs w:val="24"/>
          <w:lang w:val="ru-RU"/>
        </w:rPr>
        <w:t xml:space="preserve">Валентность. </w:t>
      </w:r>
      <w:proofErr w:type="spellStart"/>
      <w:r w:rsidRPr="00457A96">
        <w:rPr>
          <w:rFonts w:ascii="Times New Roman" w:hAnsi="Times New Roman"/>
          <w:color w:val="000000"/>
          <w:sz w:val="24"/>
          <w:szCs w:val="24"/>
          <w:lang w:val="ru-RU"/>
        </w:rPr>
        <w:t>Электроотрицательность</w:t>
      </w:r>
      <w:proofErr w:type="spellEnd"/>
      <w:r w:rsidRPr="00457A96">
        <w:rPr>
          <w:rFonts w:ascii="Times New Roman" w:hAnsi="Times New Roman"/>
          <w:color w:val="000000"/>
          <w:sz w:val="24"/>
          <w:szCs w:val="24"/>
          <w:lang w:val="ru-RU"/>
        </w:rPr>
        <w:t xml:space="preserve">. Степень окисления. </w:t>
      </w:r>
      <w:r w:rsidRPr="002E3F17">
        <w:rPr>
          <w:rFonts w:ascii="Times New Roman" w:hAnsi="Times New Roman"/>
          <w:color w:val="000000"/>
          <w:sz w:val="24"/>
          <w:szCs w:val="24"/>
          <w:lang w:val="ru-RU"/>
        </w:rPr>
        <w:t xml:space="preserve">Ионы: катионы и анионы.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E3F17">
        <w:rPr>
          <w:rFonts w:ascii="Times New Roman" w:hAnsi="Times New Roman"/>
          <w:color w:val="000000"/>
          <w:sz w:val="24"/>
          <w:szCs w:val="24"/>
          <w:lang w:val="ru-RU"/>
        </w:rPr>
        <w:t>Ле</w:t>
      </w:r>
      <w:proofErr w:type="spellEnd"/>
      <w:r w:rsidRPr="002E3F17">
        <w:rPr>
          <w:rFonts w:ascii="Times New Roman" w:hAnsi="Times New Roman"/>
          <w:color w:val="000000"/>
          <w:sz w:val="24"/>
          <w:szCs w:val="24"/>
          <w:lang w:val="ru-RU"/>
        </w:rPr>
        <w:t xml:space="preserve"> </w:t>
      </w:r>
      <w:proofErr w:type="spellStart"/>
      <w:r w:rsidRPr="002E3F17">
        <w:rPr>
          <w:rFonts w:ascii="Times New Roman" w:hAnsi="Times New Roman"/>
          <w:color w:val="000000"/>
          <w:sz w:val="24"/>
          <w:szCs w:val="24"/>
          <w:lang w:val="ru-RU"/>
        </w:rPr>
        <w:t>Шателье</w:t>
      </w:r>
      <w:proofErr w:type="spellEnd"/>
      <w:r w:rsidRPr="002E3F17">
        <w:rPr>
          <w:rFonts w:ascii="Times New Roman" w:hAnsi="Times New Roman"/>
          <w:color w:val="000000"/>
          <w:sz w:val="24"/>
          <w:szCs w:val="24"/>
          <w:lang w:val="ru-RU"/>
        </w:rPr>
        <w:t xml:space="preserve">.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Окислительно</w:t>
      </w:r>
      <w:proofErr w:type="spellEnd"/>
      <w:r w:rsidRPr="002E3F17">
        <w:rPr>
          <w:rFonts w:ascii="Times New Roman" w:hAnsi="Times New Roman"/>
          <w:color w:val="000000"/>
          <w:sz w:val="24"/>
          <w:szCs w:val="24"/>
          <w:lang w:val="ru-RU"/>
        </w:rPr>
        <w:t xml:space="preserve">-восстановительные реакции.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Расчётные задачи.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Неорганическая химия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lastRenderedPageBreak/>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Применение важнейших неметаллов и их соединений.</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Металлы. Положение металлов в Периодической системе химических элементов Д. И. Менделеева. </w:t>
      </w:r>
      <w:r w:rsidRPr="00457A96">
        <w:rPr>
          <w:rFonts w:ascii="Times New Roman" w:hAnsi="Times New Roman"/>
          <w:color w:val="000000"/>
          <w:sz w:val="24"/>
          <w:szCs w:val="24"/>
          <w:lang w:val="ru-RU"/>
        </w:rPr>
        <w:t xml:space="preserve">Особенности строения электронных оболочек атомов металлов. </w:t>
      </w:r>
      <w:r w:rsidRPr="002E3F17">
        <w:rPr>
          <w:rFonts w:ascii="Times New Roman" w:hAnsi="Times New Roman"/>
          <w:color w:val="000000"/>
          <w:sz w:val="24"/>
          <w:szCs w:val="24"/>
          <w:lang w:val="ru-RU"/>
        </w:rPr>
        <w:t>Общие физические свойства металлов. Сплавы металлов. Электрохимический ряд напряжений металлов.</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Общие способы получения металлов. Применение металлов в быту и технике.</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Расчётные задачи.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Химия и жизнь</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E3F17">
        <w:rPr>
          <w:rFonts w:ascii="Times New Roman" w:hAnsi="Times New Roman"/>
          <w:color w:val="000000"/>
          <w:sz w:val="24"/>
          <w:szCs w:val="24"/>
          <w:lang w:val="ru-RU"/>
        </w:rPr>
        <w:t>наноматериалы</w:t>
      </w:r>
      <w:proofErr w:type="spellEnd"/>
      <w:r w:rsidRPr="002E3F17">
        <w:rPr>
          <w:rFonts w:ascii="Times New Roman" w:hAnsi="Times New Roman"/>
          <w:color w:val="000000"/>
          <w:sz w:val="24"/>
          <w:szCs w:val="24"/>
          <w:lang w:val="ru-RU"/>
        </w:rPr>
        <w:t xml:space="preserve">, органические и минеральные удобрения.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Межпредметные</w:t>
      </w:r>
      <w:proofErr w:type="spellEnd"/>
      <w:r w:rsidRPr="002E3F17">
        <w:rPr>
          <w:rFonts w:ascii="Times New Roman" w:hAnsi="Times New Roman"/>
          <w:color w:val="000000"/>
          <w:sz w:val="24"/>
          <w:szCs w:val="24"/>
          <w:lang w:val="ru-RU"/>
        </w:rPr>
        <w:t xml:space="preserve"> связи.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Реализация </w:t>
      </w:r>
      <w:proofErr w:type="spellStart"/>
      <w:r w:rsidRPr="002E3F17">
        <w:rPr>
          <w:rFonts w:ascii="Times New Roman" w:hAnsi="Times New Roman"/>
          <w:color w:val="000000"/>
          <w:sz w:val="24"/>
          <w:szCs w:val="24"/>
          <w:lang w:val="ru-RU"/>
        </w:rPr>
        <w:t>межпредметных</w:t>
      </w:r>
      <w:proofErr w:type="spellEnd"/>
      <w:r w:rsidRPr="002E3F17">
        <w:rPr>
          <w:rFonts w:ascii="Times New Roman" w:hAnsi="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География: минералы, горные породы, полезные ископаемые, топливо, ресурсы.</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E3F17">
        <w:rPr>
          <w:rFonts w:ascii="Times New Roman" w:hAnsi="Times New Roman"/>
          <w:color w:val="000000"/>
          <w:sz w:val="24"/>
          <w:szCs w:val="24"/>
          <w:lang w:val="ru-RU"/>
        </w:rPr>
        <w:t>нанотехнологии</w:t>
      </w:r>
      <w:proofErr w:type="spellEnd"/>
      <w:r w:rsidRPr="002E3F17">
        <w:rPr>
          <w:rFonts w:ascii="Times New Roman" w:hAnsi="Times New Roman"/>
          <w:color w:val="000000"/>
          <w:sz w:val="24"/>
          <w:szCs w:val="24"/>
          <w:lang w:val="ru-RU"/>
        </w:rPr>
        <w:t>.</w:t>
      </w:r>
    </w:p>
    <w:p w:rsidR="00694B41" w:rsidRPr="002E3F17" w:rsidRDefault="00694B41" w:rsidP="002E3F17">
      <w:pPr>
        <w:spacing w:after="0" w:line="240" w:lineRule="auto"/>
        <w:ind w:left="120"/>
        <w:jc w:val="both"/>
        <w:rPr>
          <w:sz w:val="24"/>
          <w:szCs w:val="24"/>
          <w:lang w:val="ru-RU"/>
        </w:rPr>
      </w:pPr>
    </w:p>
    <w:p w:rsidR="00694B41" w:rsidRPr="002E3F17" w:rsidRDefault="00694B41" w:rsidP="002E3F17">
      <w:pPr>
        <w:spacing w:line="240" w:lineRule="auto"/>
        <w:rPr>
          <w:sz w:val="24"/>
          <w:szCs w:val="24"/>
          <w:lang w:val="ru-RU"/>
        </w:rPr>
        <w:sectPr w:rsidR="00694B41" w:rsidRPr="002E3F17">
          <w:pgSz w:w="11906" w:h="16383"/>
          <w:pgMar w:top="1134" w:right="850" w:bottom="1134" w:left="1701" w:header="720" w:footer="720" w:gutter="0"/>
          <w:cols w:space="720"/>
        </w:sectPr>
      </w:pPr>
    </w:p>
    <w:p w:rsidR="00694B41" w:rsidRPr="002E3F17" w:rsidRDefault="002E3F17" w:rsidP="002E3F17">
      <w:pPr>
        <w:spacing w:after="0" w:line="240" w:lineRule="auto"/>
        <w:ind w:left="120"/>
        <w:jc w:val="both"/>
        <w:rPr>
          <w:sz w:val="24"/>
          <w:szCs w:val="24"/>
          <w:lang w:val="ru-RU"/>
        </w:rPr>
      </w:pPr>
      <w:bookmarkStart w:id="5" w:name="block-8594838"/>
      <w:bookmarkEnd w:id="4"/>
      <w:r w:rsidRPr="002E3F17">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694B41" w:rsidRPr="002E3F17" w:rsidRDefault="00694B41" w:rsidP="002E3F17">
      <w:pPr>
        <w:spacing w:after="0" w:line="240" w:lineRule="auto"/>
        <w:ind w:left="120"/>
        <w:jc w:val="both"/>
        <w:rPr>
          <w:sz w:val="24"/>
          <w:szCs w:val="24"/>
          <w:lang w:val="ru-RU"/>
        </w:rPr>
      </w:pPr>
    </w:p>
    <w:p w:rsidR="00694B41" w:rsidRPr="002E3F17" w:rsidRDefault="002E3F17" w:rsidP="002E3F17">
      <w:pPr>
        <w:spacing w:after="0" w:line="240" w:lineRule="auto"/>
        <w:ind w:left="120"/>
        <w:jc w:val="both"/>
        <w:rPr>
          <w:sz w:val="24"/>
          <w:szCs w:val="24"/>
          <w:lang w:val="ru-RU"/>
        </w:rPr>
      </w:pPr>
      <w:r w:rsidRPr="002E3F17">
        <w:rPr>
          <w:rFonts w:ascii="Times New Roman" w:hAnsi="Times New Roman"/>
          <w:b/>
          <w:color w:val="000000"/>
          <w:sz w:val="24"/>
          <w:szCs w:val="24"/>
          <w:lang w:val="ru-RU"/>
        </w:rPr>
        <w:t>ЛИЧНОСТНЫЕ РЕЗУЛЬТАТЫ</w:t>
      </w:r>
    </w:p>
    <w:p w:rsidR="00694B41" w:rsidRPr="002E3F17" w:rsidRDefault="00694B41" w:rsidP="002E3F17">
      <w:pPr>
        <w:spacing w:after="0" w:line="240" w:lineRule="auto"/>
        <w:ind w:left="120"/>
        <w:jc w:val="both"/>
        <w:rPr>
          <w:sz w:val="24"/>
          <w:szCs w:val="24"/>
          <w:lang w:val="ru-RU"/>
        </w:rPr>
      </w:pP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2E3F17">
        <w:rPr>
          <w:rFonts w:ascii="Times New Roman" w:hAnsi="Times New Roman"/>
          <w:color w:val="000000"/>
          <w:sz w:val="24"/>
          <w:szCs w:val="24"/>
          <w:lang w:val="ru-RU"/>
        </w:rPr>
        <w:t>метапредметным</w:t>
      </w:r>
      <w:proofErr w:type="spellEnd"/>
      <w:r w:rsidRPr="002E3F17">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2E3F17">
        <w:rPr>
          <w:rFonts w:ascii="Times New Roman" w:hAnsi="Times New Roman"/>
          <w:color w:val="000000"/>
          <w:sz w:val="24"/>
          <w:szCs w:val="24"/>
          <w:lang w:val="ru-RU"/>
        </w:rPr>
        <w:t>деятельностный</w:t>
      </w:r>
      <w:proofErr w:type="spellEnd"/>
      <w:r w:rsidRPr="002E3F17">
        <w:rPr>
          <w:rFonts w:ascii="Times New Roman" w:hAnsi="Times New Roman"/>
          <w:color w:val="000000"/>
          <w:sz w:val="24"/>
          <w:szCs w:val="24"/>
          <w:lang w:val="ru-RU"/>
        </w:rPr>
        <w:t xml:space="preserve"> подход.</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В соответствии с системно-</w:t>
      </w:r>
      <w:proofErr w:type="spellStart"/>
      <w:r w:rsidRPr="002E3F17">
        <w:rPr>
          <w:rFonts w:ascii="Times New Roman" w:hAnsi="Times New Roman"/>
          <w:color w:val="000000"/>
          <w:sz w:val="24"/>
          <w:szCs w:val="24"/>
          <w:lang w:val="ru-RU"/>
        </w:rPr>
        <w:t>деятельностным</w:t>
      </w:r>
      <w:proofErr w:type="spellEnd"/>
      <w:r w:rsidRPr="002E3F17">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наличие мотивации к обучению;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1) гражданского воспитания</w:t>
      </w:r>
      <w:r w:rsidRPr="002E3F17">
        <w:rPr>
          <w:rFonts w:ascii="Times New Roman" w:hAnsi="Times New Roman"/>
          <w:color w:val="000000"/>
          <w:sz w:val="24"/>
          <w:szCs w:val="24"/>
          <w:lang w:val="ru-RU"/>
        </w:rPr>
        <w:t>:</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2) патриотического воспитания</w:t>
      </w:r>
      <w:r w:rsidRPr="002E3F17">
        <w:rPr>
          <w:rFonts w:ascii="Times New Roman" w:hAnsi="Times New Roman"/>
          <w:color w:val="000000"/>
          <w:sz w:val="24"/>
          <w:szCs w:val="24"/>
          <w:lang w:val="ru-RU"/>
        </w:rPr>
        <w:t>:</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3) духовно-нравственного воспитания: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нравственного сознания, этического поведения;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4) формирования культуры здоровья: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5) трудового воспитания: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6) экологического воспитания: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E3F17">
        <w:rPr>
          <w:rFonts w:ascii="Times New Roman" w:hAnsi="Times New Roman"/>
          <w:color w:val="000000"/>
          <w:sz w:val="24"/>
          <w:szCs w:val="24"/>
          <w:lang w:val="ru-RU"/>
        </w:rPr>
        <w:t>хемофобии</w:t>
      </w:r>
      <w:proofErr w:type="spellEnd"/>
      <w:r w:rsidRPr="002E3F17">
        <w:rPr>
          <w:rFonts w:ascii="Times New Roman" w:hAnsi="Times New Roman"/>
          <w:color w:val="000000"/>
          <w:sz w:val="24"/>
          <w:szCs w:val="24"/>
          <w:lang w:val="ru-RU"/>
        </w:rPr>
        <w:t>;</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7) ценности научного познания:</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сформированности</w:t>
      </w:r>
      <w:proofErr w:type="spellEnd"/>
      <w:r w:rsidRPr="002E3F17">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w:t>
      </w:r>
      <w:r w:rsidRPr="002E3F17">
        <w:rPr>
          <w:rFonts w:ascii="Times New Roman" w:hAnsi="Times New Roman"/>
          <w:color w:val="000000"/>
          <w:sz w:val="24"/>
          <w:szCs w:val="24"/>
          <w:lang w:val="ru-RU"/>
        </w:rPr>
        <w:lastRenderedPageBreak/>
        <w:t>обеспечении условий успешного труда и экологически комфортной жизни каждого члена общества;</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интереса к познанию и исследовательской деятельности;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694B41" w:rsidRPr="002E3F17" w:rsidRDefault="002E3F17" w:rsidP="002E3F17">
      <w:pPr>
        <w:spacing w:after="0" w:line="240" w:lineRule="auto"/>
        <w:ind w:left="120"/>
        <w:rPr>
          <w:sz w:val="24"/>
          <w:szCs w:val="24"/>
          <w:lang w:val="ru-RU"/>
        </w:rPr>
      </w:pPr>
      <w:r w:rsidRPr="002E3F17">
        <w:rPr>
          <w:rFonts w:ascii="Times New Roman" w:hAnsi="Times New Roman"/>
          <w:b/>
          <w:color w:val="000000"/>
          <w:sz w:val="24"/>
          <w:szCs w:val="24"/>
          <w:lang w:val="ru-RU"/>
        </w:rPr>
        <w:t>МЕТАПРЕДМЕТНЫЕ РЕЗУЛЬТАТЫ</w:t>
      </w:r>
    </w:p>
    <w:p w:rsidR="00694B41" w:rsidRPr="002E3F17" w:rsidRDefault="00694B41" w:rsidP="002E3F17">
      <w:pPr>
        <w:spacing w:after="0" w:line="240" w:lineRule="auto"/>
        <w:ind w:left="120"/>
        <w:rPr>
          <w:sz w:val="24"/>
          <w:szCs w:val="24"/>
          <w:lang w:val="ru-RU"/>
        </w:rPr>
      </w:pP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Метапредметные</w:t>
      </w:r>
      <w:proofErr w:type="spellEnd"/>
      <w:r w:rsidRPr="002E3F17">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2E3F17">
        <w:rPr>
          <w:rFonts w:ascii="Times New Roman" w:hAnsi="Times New Roman"/>
          <w:color w:val="000000"/>
          <w:sz w:val="24"/>
          <w:szCs w:val="24"/>
          <w:lang w:val="ru-RU"/>
        </w:rPr>
        <w:t>межпредметные</w:t>
      </w:r>
      <w:proofErr w:type="spellEnd"/>
      <w:r w:rsidRPr="002E3F17">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Метапредметные</w:t>
      </w:r>
      <w:proofErr w:type="spellEnd"/>
      <w:r w:rsidRPr="002E3F17">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Овладение универсальными учебными познавательными действиями: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1) базовые логические действия: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lastRenderedPageBreak/>
        <w:t>2) базовые исследовательские действия: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владеть основами методов научного познания веществ и химических реакций;</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3) работа с информацией:</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2E3F17">
        <w:rPr>
          <w:rFonts w:ascii="Times New Roman" w:hAnsi="Times New Roman"/>
          <w:color w:val="000000"/>
          <w:sz w:val="24"/>
          <w:szCs w:val="24"/>
          <w:lang w:val="ru-RU"/>
        </w:rPr>
        <w:t>межпредметные</w:t>
      </w:r>
      <w:proofErr w:type="spellEnd"/>
      <w:r w:rsidRPr="002E3F17">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Овладение универсальными коммуникативными действиями: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b/>
          <w:color w:val="000000"/>
          <w:sz w:val="24"/>
          <w:szCs w:val="24"/>
          <w:lang w:val="ru-RU"/>
        </w:rPr>
        <w:t>Овладение универсальными регулятивными действиями:</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694B41" w:rsidRPr="002E3F17" w:rsidRDefault="00694B41" w:rsidP="002E3F17">
      <w:pPr>
        <w:spacing w:after="0" w:line="240" w:lineRule="auto"/>
        <w:ind w:left="120"/>
        <w:rPr>
          <w:sz w:val="24"/>
          <w:szCs w:val="24"/>
          <w:lang w:val="ru-RU"/>
        </w:rPr>
      </w:pPr>
    </w:p>
    <w:p w:rsidR="00694B41" w:rsidRPr="002E3F17" w:rsidRDefault="002E3F17" w:rsidP="00457A96">
      <w:pPr>
        <w:spacing w:after="0" w:line="240" w:lineRule="auto"/>
        <w:ind w:left="120"/>
        <w:rPr>
          <w:sz w:val="24"/>
          <w:szCs w:val="24"/>
          <w:lang w:val="ru-RU"/>
        </w:rPr>
      </w:pPr>
      <w:r w:rsidRPr="002E3F17">
        <w:rPr>
          <w:rFonts w:ascii="Times New Roman" w:hAnsi="Times New Roman"/>
          <w:b/>
          <w:color w:val="000000"/>
          <w:sz w:val="24"/>
          <w:szCs w:val="24"/>
          <w:lang w:val="ru-RU"/>
        </w:rPr>
        <w:t>ПРЕДМЕТНЫЕ РЕЗУЛЬТАТЫ</w:t>
      </w:r>
    </w:p>
    <w:p w:rsidR="00694B41" w:rsidRPr="002E3F17" w:rsidRDefault="002E3F17" w:rsidP="002E3F17">
      <w:pPr>
        <w:spacing w:after="0" w:line="240" w:lineRule="auto"/>
        <w:ind w:left="120"/>
        <w:jc w:val="both"/>
        <w:rPr>
          <w:sz w:val="24"/>
          <w:szCs w:val="24"/>
          <w:lang w:val="ru-RU"/>
        </w:rPr>
      </w:pPr>
      <w:r w:rsidRPr="002E3F17">
        <w:rPr>
          <w:rFonts w:ascii="Times New Roman" w:hAnsi="Times New Roman"/>
          <w:b/>
          <w:color w:val="000000"/>
          <w:sz w:val="24"/>
          <w:szCs w:val="24"/>
          <w:lang w:val="ru-RU"/>
        </w:rPr>
        <w:t>11 КЛАСС</w:t>
      </w:r>
    </w:p>
    <w:p w:rsidR="00694B41" w:rsidRPr="002E3F17" w:rsidRDefault="00694B41" w:rsidP="002E3F17">
      <w:pPr>
        <w:spacing w:after="0" w:line="240" w:lineRule="auto"/>
        <w:ind w:left="120"/>
        <w:jc w:val="both"/>
        <w:rPr>
          <w:sz w:val="24"/>
          <w:szCs w:val="24"/>
          <w:lang w:val="ru-RU"/>
        </w:rPr>
      </w:pP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lastRenderedPageBreak/>
        <w:t>сформированность</w:t>
      </w:r>
      <w:proofErr w:type="spellEnd"/>
      <w:r w:rsidRPr="002E3F17">
        <w:rPr>
          <w:rFonts w:ascii="Times New Roman" w:hAnsi="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2E3F17">
        <w:rPr>
          <w:rFonts w:ascii="Times New Roman" w:hAnsi="Times New Roman"/>
          <w:color w:val="000000"/>
          <w:sz w:val="24"/>
          <w:szCs w:val="24"/>
        </w:rPr>
        <w:t>s</w:t>
      </w:r>
      <w:r w:rsidRPr="002E3F17">
        <w:rPr>
          <w:rFonts w:ascii="Times New Roman" w:hAnsi="Times New Roman"/>
          <w:color w:val="000000"/>
          <w:sz w:val="24"/>
          <w:szCs w:val="24"/>
          <w:lang w:val="ru-RU"/>
        </w:rPr>
        <w:t xml:space="preserve">-, </w:t>
      </w:r>
      <w:r w:rsidRPr="002E3F17">
        <w:rPr>
          <w:rFonts w:ascii="Times New Roman" w:hAnsi="Times New Roman"/>
          <w:color w:val="000000"/>
          <w:sz w:val="24"/>
          <w:szCs w:val="24"/>
        </w:rPr>
        <w:t>p</w:t>
      </w:r>
      <w:r w:rsidRPr="002E3F17">
        <w:rPr>
          <w:rFonts w:ascii="Times New Roman" w:hAnsi="Times New Roman"/>
          <w:color w:val="000000"/>
          <w:sz w:val="24"/>
          <w:szCs w:val="24"/>
          <w:lang w:val="ru-RU"/>
        </w:rPr>
        <w:t xml:space="preserve">-, </w:t>
      </w:r>
      <w:r w:rsidRPr="002E3F17">
        <w:rPr>
          <w:rFonts w:ascii="Times New Roman" w:hAnsi="Times New Roman"/>
          <w:color w:val="000000"/>
          <w:sz w:val="24"/>
          <w:szCs w:val="24"/>
        </w:rPr>
        <w:t>d</w:t>
      </w:r>
      <w:r w:rsidRPr="002E3F17">
        <w:rPr>
          <w:rFonts w:ascii="Times New Roman" w:hAnsi="Times New Roman"/>
          <w:color w:val="000000"/>
          <w:sz w:val="24"/>
          <w:szCs w:val="24"/>
          <w:lang w:val="ru-RU"/>
        </w:rPr>
        <w:t xml:space="preserve">- электронные </w:t>
      </w:r>
      <w:proofErr w:type="spellStart"/>
      <w:r w:rsidRPr="002E3F17">
        <w:rPr>
          <w:rFonts w:ascii="Times New Roman" w:hAnsi="Times New Roman"/>
          <w:color w:val="000000"/>
          <w:sz w:val="24"/>
          <w:szCs w:val="24"/>
          <w:lang w:val="ru-RU"/>
        </w:rPr>
        <w:t>орбитали</w:t>
      </w:r>
      <w:proofErr w:type="spellEnd"/>
      <w:r w:rsidRPr="002E3F17">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2E3F17">
        <w:rPr>
          <w:rFonts w:ascii="Times New Roman" w:hAnsi="Times New Roman"/>
          <w:color w:val="000000"/>
          <w:sz w:val="24"/>
          <w:szCs w:val="24"/>
          <w:lang w:val="ru-RU"/>
        </w:rPr>
        <w:t>электроотрицательность</w:t>
      </w:r>
      <w:proofErr w:type="spellEnd"/>
      <w:r w:rsidRPr="002E3F17">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E3F17">
        <w:rPr>
          <w:rFonts w:ascii="Times New Roman" w:hAnsi="Times New Roman"/>
          <w:color w:val="000000"/>
          <w:sz w:val="24"/>
          <w:szCs w:val="24"/>
          <w:lang w:val="ru-RU"/>
        </w:rPr>
        <w:t>неэлектролиты</w:t>
      </w:r>
      <w:proofErr w:type="spellEnd"/>
      <w:r w:rsidRPr="002E3F17">
        <w:rPr>
          <w:rFonts w:ascii="Times New Roman" w:hAnsi="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E3F17">
        <w:rPr>
          <w:rFonts w:ascii="Times New Roman" w:hAnsi="Times New Roman"/>
          <w:color w:val="000000"/>
          <w:sz w:val="24"/>
          <w:szCs w:val="24"/>
          <w:lang w:val="ru-RU"/>
        </w:rPr>
        <w:t>фактологические</w:t>
      </w:r>
      <w:proofErr w:type="spellEnd"/>
      <w:r w:rsidRPr="002E3F17">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2E3F17">
        <w:rPr>
          <w:rFonts w:ascii="Times New Roman" w:hAnsi="Times New Roman"/>
          <w:color w:val="000000"/>
          <w:sz w:val="24"/>
          <w:szCs w:val="24"/>
        </w:rPr>
        <w:t>IUPAC</w:t>
      </w:r>
      <w:r w:rsidRPr="002E3F17">
        <w:rPr>
          <w:rFonts w:ascii="Times New Roman" w:hAnsi="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2E3F17">
        <w:rPr>
          <w:rFonts w:ascii="Times New Roman" w:hAnsi="Times New Roman"/>
          <w:color w:val="000000"/>
          <w:sz w:val="24"/>
          <w:szCs w:val="24"/>
          <w:lang w:val="ru-RU"/>
        </w:rPr>
        <w:t>гашёная</w:t>
      </w:r>
      <w:proofErr w:type="spellEnd"/>
      <w:r w:rsidRPr="002E3F17">
        <w:rPr>
          <w:rFonts w:ascii="Times New Roman" w:hAnsi="Times New Roman"/>
          <w:color w:val="000000"/>
          <w:sz w:val="24"/>
          <w:szCs w:val="24"/>
          <w:lang w:val="ru-RU"/>
        </w:rPr>
        <w:t xml:space="preserve"> известь, негашёная известь, питьевая сода, пирит и другие);</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2E3F17">
        <w:rPr>
          <w:rFonts w:ascii="Times New Roman" w:hAnsi="Times New Roman"/>
          <w:color w:val="000000"/>
          <w:sz w:val="24"/>
          <w:szCs w:val="24"/>
        </w:rPr>
        <w:t>s</w:t>
      </w:r>
      <w:r w:rsidRPr="002E3F17">
        <w:rPr>
          <w:rFonts w:ascii="Times New Roman" w:hAnsi="Times New Roman"/>
          <w:color w:val="000000"/>
          <w:sz w:val="24"/>
          <w:szCs w:val="24"/>
          <w:lang w:val="ru-RU"/>
        </w:rPr>
        <w:t xml:space="preserve">-, </w:t>
      </w:r>
      <w:r w:rsidRPr="002E3F17">
        <w:rPr>
          <w:rFonts w:ascii="Times New Roman" w:hAnsi="Times New Roman"/>
          <w:color w:val="000000"/>
          <w:sz w:val="24"/>
          <w:szCs w:val="24"/>
        </w:rPr>
        <w:t>p</w:t>
      </w:r>
      <w:r w:rsidRPr="002E3F17">
        <w:rPr>
          <w:rFonts w:ascii="Times New Roman" w:hAnsi="Times New Roman"/>
          <w:color w:val="000000"/>
          <w:sz w:val="24"/>
          <w:szCs w:val="24"/>
          <w:lang w:val="ru-RU"/>
        </w:rPr>
        <w:t xml:space="preserve">-, </w:t>
      </w:r>
      <w:r w:rsidRPr="002E3F17">
        <w:rPr>
          <w:rFonts w:ascii="Times New Roman" w:hAnsi="Times New Roman"/>
          <w:color w:val="000000"/>
          <w:sz w:val="24"/>
          <w:szCs w:val="24"/>
        </w:rPr>
        <w:t>d</w:t>
      </w:r>
      <w:r w:rsidRPr="002E3F17">
        <w:rPr>
          <w:rFonts w:ascii="Times New Roman" w:hAnsi="Times New Roman"/>
          <w:color w:val="000000"/>
          <w:sz w:val="24"/>
          <w:szCs w:val="24"/>
          <w:lang w:val="ru-RU"/>
        </w:rPr>
        <w:t xml:space="preserve">-электронные </w:t>
      </w:r>
      <w:proofErr w:type="spellStart"/>
      <w:r w:rsidRPr="002E3F17">
        <w:rPr>
          <w:rFonts w:ascii="Times New Roman" w:hAnsi="Times New Roman"/>
          <w:color w:val="000000"/>
          <w:sz w:val="24"/>
          <w:szCs w:val="24"/>
          <w:lang w:val="ru-RU"/>
        </w:rPr>
        <w:t>орбитали</w:t>
      </w:r>
      <w:proofErr w:type="spellEnd"/>
      <w:r w:rsidRPr="002E3F17">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lastRenderedPageBreak/>
        <w:t>сформированность</w:t>
      </w:r>
      <w:proofErr w:type="spellEnd"/>
      <w:r w:rsidRPr="002E3F17">
        <w:rPr>
          <w:rFonts w:ascii="Times New Roman" w:hAnsi="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раскрывать сущность </w:t>
      </w:r>
      <w:proofErr w:type="spellStart"/>
      <w:r w:rsidRPr="002E3F17">
        <w:rPr>
          <w:rFonts w:ascii="Times New Roman" w:hAnsi="Times New Roman"/>
          <w:color w:val="000000"/>
          <w:sz w:val="24"/>
          <w:szCs w:val="24"/>
          <w:lang w:val="ru-RU"/>
        </w:rPr>
        <w:t>окислительно</w:t>
      </w:r>
      <w:proofErr w:type="spellEnd"/>
      <w:r w:rsidRPr="002E3F17">
        <w:rPr>
          <w:rFonts w:ascii="Times New Roman" w:hAnsi="Times New Roman"/>
          <w:color w:val="000000"/>
          <w:sz w:val="24"/>
          <w:szCs w:val="24"/>
          <w:lang w:val="ru-RU"/>
        </w:rPr>
        <w:t>-восстановительных реакций посредством составления электронного баланса этих реакций;</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E3F17">
        <w:rPr>
          <w:rFonts w:ascii="Times New Roman" w:hAnsi="Times New Roman"/>
          <w:color w:val="000000"/>
          <w:sz w:val="24"/>
          <w:szCs w:val="24"/>
          <w:lang w:val="ru-RU"/>
        </w:rPr>
        <w:t>Ле</w:t>
      </w:r>
      <w:proofErr w:type="spellEnd"/>
      <w:r w:rsidRPr="002E3F17">
        <w:rPr>
          <w:rFonts w:ascii="Times New Roman" w:hAnsi="Times New Roman"/>
          <w:color w:val="000000"/>
          <w:sz w:val="24"/>
          <w:szCs w:val="24"/>
          <w:lang w:val="ru-RU"/>
        </w:rPr>
        <w:t xml:space="preserve"> </w:t>
      </w:r>
      <w:proofErr w:type="spellStart"/>
      <w:r w:rsidRPr="002E3F17">
        <w:rPr>
          <w:rFonts w:ascii="Times New Roman" w:hAnsi="Times New Roman"/>
          <w:color w:val="000000"/>
          <w:sz w:val="24"/>
          <w:szCs w:val="24"/>
          <w:lang w:val="ru-RU"/>
        </w:rPr>
        <w:t>Шателье</w:t>
      </w:r>
      <w:proofErr w:type="spellEnd"/>
      <w:r w:rsidRPr="002E3F17">
        <w:rPr>
          <w:rFonts w:ascii="Times New Roman" w:hAnsi="Times New Roman"/>
          <w:color w:val="000000"/>
          <w:sz w:val="24"/>
          <w:szCs w:val="24"/>
          <w:lang w:val="ru-RU"/>
        </w:rPr>
        <w:t>);</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694B41" w:rsidRPr="002E3F17" w:rsidRDefault="002E3F17" w:rsidP="002E3F17">
      <w:pPr>
        <w:spacing w:after="0" w:line="240" w:lineRule="auto"/>
        <w:ind w:firstLine="600"/>
        <w:jc w:val="both"/>
        <w:rPr>
          <w:sz w:val="24"/>
          <w:szCs w:val="24"/>
          <w:lang w:val="ru-RU"/>
        </w:rPr>
      </w:pPr>
      <w:proofErr w:type="spellStart"/>
      <w:r w:rsidRPr="002E3F17">
        <w:rPr>
          <w:rFonts w:ascii="Times New Roman" w:hAnsi="Times New Roman"/>
          <w:color w:val="000000"/>
          <w:sz w:val="24"/>
          <w:szCs w:val="24"/>
          <w:lang w:val="ru-RU"/>
        </w:rPr>
        <w:t>сформированность</w:t>
      </w:r>
      <w:proofErr w:type="spellEnd"/>
      <w:r w:rsidRPr="002E3F17">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94B41" w:rsidRPr="002E3F17" w:rsidRDefault="002E3F17" w:rsidP="002E3F17">
      <w:pPr>
        <w:spacing w:after="0" w:line="240" w:lineRule="auto"/>
        <w:ind w:firstLine="600"/>
        <w:jc w:val="both"/>
        <w:rPr>
          <w:sz w:val="24"/>
          <w:szCs w:val="24"/>
          <w:lang w:val="ru-RU"/>
        </w:rPr>
      </w:pPr>
      <w:r w:rsidRPr="002E3F17">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94B41" w:rsidRPr="002E3F17" w:rsidRDefault="00694B41">
      <w:pPr>
        <w:rPr>
          <w:lang w:val="ru-RU"/>
        </w:rPr>
        <w:sectPr w:rsidR="00694B41" w:rsidRPr="002E3F17">
          <w:pgSz w:w="11906" w:h="16383"/>
          <w:pgMar w:top="1134" w:right="850" w:bottom="1134" w:left="1701" w:header="720" w:footer="720" w:gutter="0"/>
          <w:cols w:space="720"/>
        </w:sectPr>
      </w:pPr>
    </w:p>
    <w:p w:rsidR="00694B41" w:rsidRDefault="002E3F17" w:rsidP="002E3F17">
      <w:pPr>
        <w:spacing w:after="0"/>
        <w:ind w:left="120"/>
        <w:jc w:val="center"/>
      </w:pPr>
      <w:bookmarkStart w:id="6" w:name="block-8594839"/>
      <w:bookmarkEnd w:id="5"/>
      <w:r>
        <w:rPr>
          <w:rFonts w:ascii="Times New Roman" w:hAnsi="Times New Roman"/>
          <w:b/>
          <w:color w:val="000000"/>
          <w:sz w:val="28"/>
        </w:rPr>
        <w:lastRenderedPageBreak/>
        <w:t>ТЕМАТИЧЕСКОЕ ПЛАНИРОВАНИЕ</w:t>
      </w:r>
    </w:p>
    <w:p w:rsidR="00694B41" w:rsidRDefault="002E3F17" w:rsidP="002E3F17">
      <w:pPr>
        <w:spacing w:after="0"/>
        <w:ind w:left="120"/>
        <w:jc w:val="center"/>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94B41">
        <w:trPr>
          <w:trHeight w:val="144"/>
          <w:tblCellSpacing w:w="20" w:type="nil"/>
        </w:trPr>
        <w:tc>
          <w:tcPr>
            <w:tcW w:w="520" w:type="dxa"/>
            <w:vMerge w:val="restart"/>
            <w:tcMar>
              <w:top w:w="50" w:type="dxa"/>
              <w:left w:w="100" w:type="dxa"/>
            </w:tcMar>
            <w:vAlign w:val="center"/>
          </w:tcPr>
          <w:p w:rsidR="00694B41" w:rsidRDefault="002E3F17">
            <w:pPr>
              <w:spacing w:after="0"/>
              <w:ind w:left="135"/>
            </w:pPr>
            <w:r>
              <w:rPr>
                <w:rFonts w:ascii="Times New Roman" w:hAnsi="Times New Roman"/>
                <w:b/>
                <w:color w:val="000000"/>
                <w:sz w:val="24"/>
              </w:rPr>
              <w:t xml:space="preserve">№ п/п </w:t>
            </w:r>
          </w:p>
          <w:p w:rsidR="00694B41" w:rsidRDefault="00694B41">
            <w:pPr>
              <w:spacing w:after="0"/>
              <w:ind w:left="135"/>
            </w:pPr>
          </w:p>
        </w:tc>
        <w:tc>
          <w:tcPr>
            <w:tcW w:w="2640" w:type="dxa"/>
            <w:vMerge w:val="restart"/>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4B41" w:rsidRDefault="00694B41">
            <w:pPr>
              <w:spacing w:after="0"/>
              <w:ind w:left="135"/>
            </w:pPr>
          </w:p>
        </w:tc>
        <w:tc>
          <w:tcPr>
            <w:tcW w:w="0" w:type="auto"/>
            <w:gridSpan w:val="3"/>
            <w:tcMar>
              <w:top w:w="50" w:type="dxa"/>
              <w:left w:w="100" w:type="dxa"/>
            </w:tcMar>
            <w:vAlign w:val="center"/>
          </w:tcPr>
          <w:p w:rsidR="00694B41" w:rsidRDefault="002E3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4B41" w:rsidRDefault="00694B41">
            <w:pPr>
              <w:spacing w:after="0"/>
              <w:ind w:left="135"/>
            </w:pPr>
          </w:p>
        </w:tc>
      </w:tr>
      <w:tr w:rsidR="00694B41">
        <w:trPr>
          <w:trHeight w:val="144"/>
          <w:tblCellSpacing w:w="20" w:type="nil"/>
        </w:trPr>
        <w:tc>
          <w:tcPr>
            <w:tcW w:w="0" w:type="auto"/>
            <w:vMerge/>
            <w:tcBorders>
              <w:top w:val="nil"/>
            </w:tcBorders>
            <w:tcMar>
              <w:top w:w="50" w:type="dxa"/>
              <w:left w:w="100" w:type="dxa"/>
            </w:tcMar>
          </w:tcPr>
          <w:p w:rsidR="00694B41" w:rsidRDefault="00694B41"/>
        </w:tc>
        <w:tc>
          <w:tcPr>
            <w:tcW w:w="0" w:type="auto"/>
            <w:vMerge/>
            <w:tcBorders>
              <w:top w:val="nil"/>
            </w:tcBorders>
            <w:tcMar>
              <w:top w:w="50" w:type="dxa"/>
              <w:left w:w="100" w:type="dxa"/>
            </w:tcMar>
          </w:tcPr>
          <w:p w:rsidR="00694B41" w:rsidRDefault="00694B41"/>
        </w:tc>
        <w:tc>
          <w:tcPr>
            <w:tcW w:w="1011" w:type="dxa"/>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4B41" w:rsidRDefault="00694B41">
            <w:pPr>
              <w:spacing w:after="0"/>
              <w:ind w:left="135"/>
            </w:pPr>
          </w:p>
        </w:tc>
        <w:tc>
          <w:tcPr>
            <w:tcW w:w="1738" w:type="dxa"/>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41" w:rsidRDefault="00694B41">
            <w:pPr>
              <w:spacing w:after="0"/>
              <w:ind w:left="135"/>
            </w:pPr>
          </w:p>
        </w:tc>
        <w:tc>
          <w:tcPr>
            <w:tcW w:w="1823" w:type="dxa"/>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41" w:rsidRDefault="00694B41">
            <w:pPr>
              <w:spacing w:after="0"/>
              <w:ind w:left="135"/>
            </w:pPr>
          </w:p>
        </w:tc>
        <w:tc>
          <w:tcPr>
            <w:tcW w:w="0" w:type="auto"/>
            <w:vMerge/>
            <w:tcBorders>
              <w:top w:val="nil"/>
            </w:tcBorders>
            <w:tcMar>
              <w:top w:w="50" w:type="dxa"/>
              <w:left w:w="100" w:type="dxa"/>
            </w:tcMar>
          </w:tcPr>
          <w:p w:rsidR="00694B41" w:rsidRDefault="00694B41"/>
        </w:tc>
      </w:tr>
      <w:tr w:rsidR="00694B41">
        <w:trPr>
          <w:trHeight w:val="144"/>
          <w:tblCellSpacing w:w="20" w:type="nil"/>
        </w:trPr>
        <w:tc>
          <w:tcPr>
            <w:tcW w:w="0" w:type="auto"/>
            <w:gridSpan w:val="6"/>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94B41">
        <w:trPr>
          <w:trHeight w:val="144"/>
          <w:tblCellSpacing w:w="20" w:type="nil"/>
        </w:trPr>
        <w:tc>
          <w:tcPr>
            <w:tcW w:w="520" w:type="dxa"/>
            <w:tcMar>
              <w:top w:w="50" w:type="dxa"/>
              <w:left w:w="100" w:type="dxa"/>
            </w:tcMar>
            <w:vAlign w:val="center"/>
          </w:tcPr>
          <w:p w:rsidR="00694B41" w:rsidRDefault="002E3F17">
            <w:pPr>
              <w:spacing w:after="0"/>
            </w:pPr>
            <w:r>
              <w:rPr>
                <w:rFonts w:ascii="Times New Roman" w:hAnsi="Times New Roman"/>
                <w:color w:val="000000"/>
                <w:sz w:val="24"/>
              </w:rPr>
              <w:t>1.1</w:t>
            </w:r>
          </w:p>
        </w:tc>
        <w:tc>
          <w:tcPr>
            <w:tcW w:w="2640"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694B41" w:rsidRDefault="00694B41">
            <w:pPr>
              <w:spacing w:after="0"/>
              <w:ind w:left="135"/>
              <w:jc w:val="center"/>
            </w:pPr>
          </w:p>
        </w:tc>
        <w:tc>
          <w:tcPr>
            <w:tcW w:w="1823" w:type="dxa"/>
            <w:tcMar>
              <w:top w:w="50" w:type="dxa"/>
              <w:left w:w="100" w:type="dxa"/>
            </w:tcMar>
            <w:vAlign w:val="center"/>
          </w:tcPr>
          <w:p w:rsidR="00694B41" w:rsidRDefault="00694B41">
            <w:pPr>
              <w:spacing w:after="0"/>
              <w:ind w:left="135"/>
              <w:jc w:val="center"/>
            </w:pPr>
          </w:p>
        </w:tc>
        <w:tc>
          <w:tcPr>
            <w:tcW w:w="2741" w:type="dxa"/>
            <w:tcMar>
              <w:top w:w="50" w:type="dxa"/>
              <w:left w:w="100" w:type="dxa"/>
            </w:tcMar>
            <w:vAlign w:val="center"/>
          </w:tcPr>
          <w:p w:rsidR="00694B41" w:rsidRDefault="00457A96">
            <w:pPr>
              <w:spacing w:after="0"/>
              <w:ind w:left="135"/>
            </w:pPr>
            <w:hyperlink r:id="rId7">
              <w:r w:rsidR="002E3F17">
                <w:rPr>
                  <w:rFonts w:ascii="Times New Roman" w:hAnsi="Times New Roman"/>
                  <w:color w:val="0000FF"/>
                  <w:u w:val="single"/>
                </w:rPr>
                <w:t>https://myschool.edu.ru/</w:t>
              </w:r>
            </w:hyperlink>
          </w:p>
        </w:tc>
      </w:tr>
      <w:tr w:rsidR="00694B41">
        <w:trPr>
          <w:trHeight w:val="144"/>
          <w:tblCellSpacing w:w="20" w:type="nil"/>
        </w:trPr>
        <w:tc>
          <w:tcPr>
            <w:tcW w:w="520" w:type="dxa"/>
            <w:tcMar>
              <w:top w:w="50" w:type="dxa"/>
              <w:left w:w="100" w:type="dxa"/>
            </w:tcMar>
            <w:vAlign w:val="center"/>
          </w:tcPr>
          <w:p w:rsidR="00694B41" w:rsidRDefault="002E3F17">
            <w:pPr>
              <w:spacing w:after="0"/>
            </w:pPr>
            <w:r>
              <w:rPr>
                <w:rFonts w:ascii="Times New Roman" w:hAnsi="Times New Roman"/>
                <w:color w:val="000000"/>
                <w:sz w:val="24"/>
              </w:rPr>
              <w:t>1.2</w:t>
            </w:r>
          </w:p>
        </w:tc>
        <w:tc>
          <w:tcPr>
            <w:tcW w:w="2640" w:type="dxa"/>
            <w:tcMar>
              <w:top w:w="50" w:type="dxa"/>
              <w:left w:w="100" w:type="dxa"/>
            </w:tcMar>
            <w:vAlign w:val="center"/>
          </w:tcPr>
          <w:p w:rsidR="00694B41" w:rsidRDefault="002E3F1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4B41" w:rsidRDefault="00694B41">
            <w:pPr>
              <w:spacing w:after="0"/>
              <w:ind w:left="135"/>
              <w:jc w:val="center"/>
            </w:pPr>
          </w:p>
        </w:tc>
        <w:tc>
          <w:tcPr>
            <w:tcW w:w="1823" w:type="dxa"/>
            <w:tcMar>
              <w:top w:w="50" w:type="dxa"/>
              <w:left w:w="100" w:type="dxa"/>
            </w:tcMar>
            <w:vAlign w:val="center"/>
          </w:tcPr>
          <w:p w:rsidR="00694B41" w:rsidRDefault="00694B41">
            <w:pPr>
              <w:spacing w:after="0"/>
              <w:ind w:left="135"/>
              <w:jc w:val="center"/>
            </w:pPr>
          </w:p>
        </w:tc>
        <w:tc>
          <w:tcPr>
            <w:tcW w:w="2741" w:type="dxa"/>
            <w:tcMar>
              <w:top w:w="50" w:type="dxa"/>
              <w:left w:w="100" w:type="dxa"/>
            </w:tcMar>
            <w:vAlign w:val="center"/>
          </w:tcPr>
          <w:p w:rsidR="00694B41" w:rsidRDefault="00457A96">
            <w:pPr>
              <w:spacing w:after="0"/>
              <w:ind w:left="135"/>
            </w:pPr>
            <w:hyperlink r:id="rId8">
              <w:r w:rsidR="002E3F17">
                <w:rPr>
                  <w:rFonts w:ascii="Times New Roman" w:hAnsi="Times New Roman"/>
                  <w:color w:val="0000FF"/>
                  <w:u w:val="single"/>
                </w:rPr>
                <w:t>https://myschool.edu.ru/</w:t>
              </w:r>
            </w:hyperlink>
          </w:p>
        </w:tc>
      </w:tr>
      <w:tr w:rsidR="00694B41">
        <w:trPr>
          <w:trHeight w:val="144"/>
          <w:tblCellSpacing w:w="20" w:type="nil"/>
        </w:trPr>
        <w:tc>
          <w:tcPr>
            <w:tcW w:w="520" w:type="dxa"/>
            <w:tcMar>
              <w:top w:w="50" w:type="dxa"/>
              <w:left w:w="100" w:type="dxa"/>
            </w:tcMar>
            <w:vAlign w:val="center"/>
          </w:tcPr>
          <w:p w:rsidR="00694B41" w:rsidRDefault="002E3F17">
            <w:pPr>
              <w:spacing w:after="0"/>
            </w:pPr>
            <w:r>
              <w:rPr>
                <w:rFonts w:ascii="Times New Roman" w:hAnsi="Times New Roman"/>
                <w:color w:val="000000"/>
                <w:sz w:val="24"/>
              </w:rPr>
              <w:t>1.3</w:t>
            </w:r>
          </w:p>
        </w:tc>
        <w:tc>
          <w:tcPr>
            <w:tcW w:w="2640" w:type="dxa"/>
            <w:tcMar>
              <w:top w:w="50" w:type="dxa"/>
              <w:left w:w="100" w:type="dxa"/>
            </w:tcMar>
            <w:vAlign w:val="center"/>
          </w:tcPr>
          <w:p w:rsidR="00694B41" w:rsidRDefault="002E3F1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B41" w:rsidRDefault="00457A96">
            <w:pPr>
              <w:spacing w:after="0"/>
              <w:ind w:left="135"/>
            </w:pPr>
            <w:hyperlink r:id="rId9">
              <w:r w:rsidR="002E3F17">
                <w:rPr>
                  <w:rFonts w:ascii="Times New Roman" w:hAnsi="Times New Roman"/>
                  <w:color w:val="0000FF"/>
                  <w:u w:val="single"/>
                </w:rPr>
                <w:t>https://myschool.edu.ru/</w:t>
              </w:r>
            </w:hyperlink>
          </w:p>
        </w:tc>
      </w:tr>
      <w:tr w:rsidR="00694B41">
        <w:trPr>
          <w:trHeight w:val="144"/>
          <w:tblCellSpacing w:w="20" w:type="nil"/>
        </w:trPr>
        <w:tc>
          <w:tcPr>
            <w:tcW w:w="0" w:type="auto"/>
            <w:gridSpan w:val="2"/>
            <w:tcMar>
              <w:top w:w="50" w:type="dxa"/>
              <w:left w:w="100" w:type="dxa"/>
            </w:tcMar>
            <w:vAlign w:val="center"/>
          </w:tcPr>
          <w:p w:rsidR="00694B41" w:rsidRDefault="002E3F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94B41" w:rsidRDefault="00694B41"/>
        </w:tc>
        <w:tc>
          <w:tcPr>
            <w:tcW w:w="1823" w:type="dxa"/>
            <w:tcMar>
              <w:top w:w="50" w:type="dxa"/>
              <w:left w:w="100" w:type="dxa"/>
            </w:tcMar>
            <w:vAlign w:val="center"/>
          </w:tcPr>
          <w:p w:rsidR="00694B41" w:rsidRDefault="00694B41"/>
        </w:tc>
        <w:tc>
          <w:tcPr>
            <w:tcW w:w="2741" w:type="dxa"/>
            <w:tcMar>
              <w:top w:w="50" w:type="dxa"/>
              <w:left w:w="100" w:type="dxa"/>
            </w:tcMar>
            <w:vAlign w:val="center"/>
          </w:tcPr>
          <w:p w:rsidR="00694B41" w:rsidRDefault="00457A96">
            <w:pPr>
              <w:spacing w:after="0"/>
              <w:ind w:left="135"/>
            </w:pPr>
            <w:hyperlink r:id="rId10">
              <w:r w:rsidR="002E3F17">
                <w:rPr>
                  <w:rFonts w:ascii="Times New Roman" w:hAnsi="Times New Roman"/>
                  <w:color w:val="0000FF"/>
                  <w:u w:val="single"/>
                </w:rPr>
                <w:t>https://myschool.edu.ru/</w:t>
              </w:r>
            </w:hyperlink>
          </w:p>
        </w:tc>
      </w:tr>
      <w:tr w:rsidR="00694B41">
        <w:trPr>
          <w:trHeight w:val="144"/>
          <w:tblCellSpacing w:w="20" w:type="nil"/>
        </w:trPr>
        <w:tc>
          <w:tcPr>
            <w:tcW w:w="0" w:type="auto"/>
            <w:gridSpan w:val="6"/>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94B41">
        <w:trPr>
          <w:trHeight w:val="144"/>
          <w:tblCellSpacing w:w="20" w:type="nil"/>
        </w:trPr>
        <w:tc>
          <w:tcPr>
            <w:tcW w:w="520" w:type="dxa"/>
            <w:tcMar>
              <w:top w:w="50" w:type="dxa"/>
              <w:left w:w="100" w:type="dxa"/>
            </w:tcMar>
            <w:vAlign w:val="center"/>
          </w:tcPr>
          <w:p w:rsidR="00694B41" w:rsidRDefault="002E3F17">
            <w:pPr>
              <w:spacing w:after="0"/>
            </w:pPr>
            <w:r>
              <w:rPr>
                <w:rFonts w:ascii="Times New Roman" w:hAnsi="Times New Roman"/>
                <w:color w:val="000000"/>
                <w:sz w:val="24"/>
              </w:rPr>
              <w:t>2.1</w:t>
            </w:r>
          </w:p>
        </w:tc>
        <w:tc>
          <w:tcPr>
            <w:tcW w:w="2640" w:type="dxa"/>
            <w:tcMar>
              <w:top w:w="50" w:type="dxa"/>
              <w:left w:w="100" w:type="dxa"/>
            </w:tcMar>
            <w:vAlign w:val="center"/>
          </w:tcPr>
          <w:p w:rsidR="00694B41" w:rsidRDefault="002E3F17">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4B41" w:rsidRDefault="00694B41">
            <w:pPr>
              <w:spacing w:after="0"/>
              <w:ind w:left="135"/>
              <w:jc w:val="center"/>
            </w:pPr>
          </w:p>
        </w:tc>
        <w:tc>
          <w:tcPr>
            <w:tcW w:w="1823"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B41" w:rsidRDefault="00457A96">
            <w:pPr>
              <w:spacing w:after="0"/>
              <w:ind w:left="135"/>
            </w:pPr>
            <w:hyperlink r:id="rId11">
              <w:r w:rsidR="002E3F17">
                <w:rPr>
                  <w:rFonts w:ascii="Times New Roman" w:hAnsi="Times New Roman"/>
                  <w:color w:val="0000FF"/>
                  <w:u w:val="single"/>
                </w:rPr>
                <w:t>https://myschool.edu.ru/</w:t>
              </w:r>
            </w:hyperlink>
          </w:p>
        </w:tc>
      </w:tr>
      <w:tr w:rsidR="00694B41">
        <w:trPr>
          <w:trHeight w:val="144"/>
          <w:tblCellSpacing w:w="20" w:type="nil"/>
        </w:trPr>
        <w:tc>
          <w:tcPr>
            <w:tcW w:w="520" w:type="dxa"/>
            <w:tcMar>
              <w:top w:w="50" w:type="dxa"/>
              <w:left w:w="100" w:type="dxa"/>
            </w:tcMar>
            <w:vAlign w:val="center"/>
          </w:tcPr>
          <w:p w:rsidR="00694B41" w:rsidRDefault="002E3F17">
            <w:pPr>
              <w:spacing w:after="0"/>
            </w:pPr>
            <w:r>
              <w:rPr>
                <w:rFonts w:ascii="Times New Roman" w:hAnsi="Times New Roman"/>
                <w:color w:val="000000"/>
                <w:sz w:val="24"/>
              </w:rPr>
              <w:t>2.2</w:t>
            </w:r>
          </w:p>
        </w:tc>
        <w:tc>
          <w:tcPr>
            <w:tcW w:w="2640" w:type="dxa"/>
            <w:tcMar>
              <w:top w:w="50" w:type="dxa"/>
              <w:left w:w="100" w:type="dxa"/>
            </w:tcMar>
            <w:vAlign w:val="center"/>
          </w:tcPr>
          <w:p w:rsidR="00694B41" w:rsidRDefault="002E3F17">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B41" w:rsidRDefault="00457A96">
            <w:pPr>
              <w:spacing w:after="0"/>
              <w:ind w:left="135"/>
            </w:pPr>
            <w:hyperlink r:id="rId12">
              <w:r w:rsidR="002E3F17">
                <w:rPr>
                  <w:rFonts w:ascii="Times New Roman" w:hAnsi="Times New Roman"/>
                  <w:color w:val="0000FF"/>
                  <w:u w:val="single"/>
                </w:rPr>
                <w:t>https://myschool.edu.ru/</w:t>
              </w:r>
            </w:hyperlink>
          </w:p>
        </w:tc>
      </w:tr>
      <w:tr w:rsidR="00694B41">
        <w:trPr>
          <w:trHeight w:val="144"/>
          <w:tblCellSpacing w:w="20" w:type="nil"/>
        </w:trPr>
        <w:tc>
          <w:tcPr>
            <w:tcW w:w="520" w:type="dxa"/>
            <w:tcMar>
              <w:top w:w="50" w:type="dxa"/>
              <w:left w:w="100" w:type="dxa"/>
            </w:tcMar>
            <w:vAlign w:val="center"/>
          </w:tcPr>
          <w:p w:rsidR="00694B41" w:rsidRDefault="002E3F17">
            <w:pPr>
              <w:spacing w:after="0"/>
            </w:pPr>
            <w:r>
              <w:rPr>
                <w:rFonts w:ascii="Times New Roman" w:hAnsi="Times New Roman"/>
                <w:color w:val="000000"/>
                <w:sz w:val="24"/>
              </w:rPr>
              <w:t>2.3</w:t>
            </w:r>
          </w:p>
        </w:tc>
        <w:tc>
          <w:tcPr>
            <w:tcW w:w="2640"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94B41" w:rsidRDefault="00694B41">
            <w:pPr>
              <w:spacing w:after="0"/>
              <w:ind w:left="135"/>
              <w:jc w:val="center"/>
            </w:pPr>
          </w:p>
        </w:tc>
        <w:tc>
          <w:tcPr>
            <w:tcW w:w="1823" w:type="dxa"/>
            <w:tcMar>
              <w:top w:w="50" w:type="dxa"/>
              <w:left w:w="100" w:type="dxa"/>
            </w:tcMar>
            <w:vAlign w:val="center"/>
          </w:tcPr>
          <w:p w:rsidR="00694B41" w:rsidRDefault="00694B41">
            <w:pPr>
              <w:spacing w:after="0"/>
              <w:ind w:left="135"/>
              <w:jc w:val="center"/>
            </w:pPr>
          </w:p>
        </w:tc>
        <w:tc>
          <w:tcPr>
            <w:tcW w:w="2741" w:type="dxa"/>
            <w:tcMar>
              <w:top w:w="50" w:type="dxa"/>
              <w:left w:w="100" w:type="dxa"/>
            </w:tcMar>
            <w:vAlign w:val="center"/>
          </w:tcPr>
          <w:p w:rsidR="00694B41" w:rsidRDefault="00457A96">
            <w:pPr>
              <w:spacing w:after="0"/>
              <w:ind w:left="135"/>
            </w:pPr>
            <w:hyperlink r:id="rId13">
              <w:r w:rsidR="002E3F17">
                <w:rPr>
                  <w:rFonts w:ascii="Times New Roman" w:hAnsi="Times New Roman"/>
                  <w:color w:val="0000FF"/>
                  <w:u w:val="single"/>
                </w:rPr>
                <w:t>https://myschool.edu.ru/</w:t>
              </w:r>
            </w:hyperlink>
          </w:p>
        </w:tc>
      </w:tr>
      <w:tr w:rsidR="00694B41">
        <w:trPr>
          <w:trHeight w:val="144"/>
          <w:tblCellSpacing w:w="20" w:type="nil"/>
        </w:trPr>
        <w:tc>
          <w:tcPr>
            <w:tcW w:w="0" w:type="auto"/>
            <w:gridSpan w:val="2"/>
            <w:tcMar>
              <w:top w:w="50" w:type="dxa"/>
              <w:left w:w="100" w:type="dxa"/>
            </w:tcMar>
            <w:vAlign w:val="center"/>
          </w:tcPr>
          <w:p w:rsidR="00694B41" w:rsidRDefault="002E3F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94B41" w:rsidRDefault="00694B41"/>
        </w:tc>
        <w:tc>
          <w:tcPr>
            <w:tcW w:w="1823" w:type="dxa"/>
            <w:tcMar>
              <w:top w:w="50" w:type="dxa"/>
              <w:left w:w="100" w:type="dxa"/>
            </w:tcMar>
            <w:vAlign w:val="center"/>
          </w:tcPr>
          <w:p w:rsidR="00694B41" w:rsidRDefault="00694B41"/>
        </w:tc>
        <w:tc>
          <w:tcPr>
            <w:tcW w:w="2741" w:type="dxa"/>
            <w:tcMar>
              <w:top w:w="50" w:type="dxa"/>
              <w:left w:w="100" w:type="dxa"/>
            </w:tcMar>
            <w:vAlign w:val="center"/>
          </w:tcPr>
          <w:p w:rsidR="00694B41" w:rsidRDefault="00457A96">
            <w:pPr>
              <w:spacing w:after="0"/>
              <w:ind w:left="135"/>
            </w:pPr>
            <w:hyperlink r:id="rId14">
              <w:r w:rsidR="002E3F17">
                <w:rPr>
                  <w:rFonts w:ascii="Times New Roman" w:hAnsi="Times New Roman"/>
                  <w:color w:val="0000FF"/>
                  <w:u w:val="single"/>
                </w:rPr>
                <w:t>https://myschool.edu.ru/</w:t>
              </w:r>
            </w:hyperlink>
          </w:p>
        </w:tc>
      </w:tr>
      <w:tr w:rsidR="00694B41">
        <w:trPr>
          <w:trHeight w:val="144"/>
          <w:tblCellSpacing w:w="20" w:type="nil"/>
        </w:trPr>
        <w:tc>
          <w:tcPr>
            <w:tcW w:w="0" w:type="auto"/>
            <w:gridSpan w:val="6"/>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694B41">
        <w:trPr>
          <w:trHeight w:val="144"/>
          <w:tblCellSpacing w:w="20" w:type="nil"/>
        </w:trPr>
        <w:tc>
          <w:tcPr>
            <w:tcW w:w="520" w:type="dxa"/>
            <w:tcMar>
              <w:top w:w="50" w:type="dxa"/>
              <w:left w:w="100" w:type="dxa"/>
            </w:tcMar>
            <w:vAlign w:val="center"/>
          </w:tcPr>
          <w:p w:rsidR="00694B41" w:rsidRDefault="002E3F17">
            <w:pPr>
              <w:spacing w:after="0"/>
            </w:pPr>
            <w:r>
              <w:rPr>
                <w:rFonts w:ascii="Times New Roman" w:hAnsi="Times New Roman"/>
                <w:color w:val="000000"/>
                <w:sz w:val="24"/>
              </w:rPr>
              <w:t>3.1</w:t>
            </w:r>
          </w:p>
        </w:tc>
        <w:tc>
          <w:tcPr>
            <w:tcW w:w="2640" w:type="dxa"/>
            <w:tcMar>
              <w:top w:w="50" w:type="dxa"/>
              <w:left w:w="100" w:type="dxa"/>
            </w:tcMar>
            <w:vAlign w:val="center"/>
          </w:tcPr>
          <w:p w:rsidR="00694B41" w:rsidRDefault="002E3F1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4B41" w:rsidRDefault="00694B41">
            <w:pPr>
              <w:spacing w:after="0"/>
              <w:ind w:left="135"/>
              <w:jc w:val="center"/>
            </w:pPr>
          </w:p>
        </w:tc>
        <w:tc>
          <w:tcPr>
            <w:tcW w:w="1823" w:type="dxa"/>
            <w:tcMar>
              <w:top w:w="50" w:type="dxa"/>
              <w:left w:w="100" w:type="dxa"/>
            </w:tcMar>
            <w:vAlign w:val="center"/>
          </w:tcPr>
          <w:p w:rsidR="00694B41" w:rsidRDefault="00694B41">
            <w:pPr>
              <w:spacing w:after="0"/>
              <w:ind w:left="135"/>
              <w:jc w:val="center"/>
            </w:pPr>
          </w:p>
        </w:tc>
        <w:tc>
          <w:tcPr>
            <w:tcW w:w="2741" w:type="dxa"/>
            <w:tcMar>
              <w:top w:w="50" w:type="dxa"/>
              <w:left w:w="100" w:type="dxa"/>
            </w:tcMar>
            <w:vAlign w:val="center"/>
          </w:tcPr>
          <w:p w:rsidR="00694B41" w:rsidRDefault="00457A96">
            <w:pPr>
              <w:spacing w:after="0"/>
              <w:ind w:left="135"/>
            </w:pPr>
            <w:hyperlink r:id="rId15">
              <w:r w:rsidR="002E3F17">
                <w:rPr>
                  <w:rFonts w:ascii="Times New Roman" w:hAnsi="Times New Roman"/>
                  <w:color w:val="0000FF"/>
                  <w:u w:val="single"/>
                </w:rPr>
                <w:t>https://myschool.edu.ru/</w:t>
              </w:r>
            </w:hyperlink>
          </w:p>
        </w:tc>
      </w:tr>
      <w:tr w:rsidR="00694B41">
        <w:trPr>
          <w:trHeight w:val="144"/>
          <w:tblCellSpacing w:w="20" w:type="nil"/>
        </w:trPr>
        <w:tc>
          <w:tcPr>
            <w:tcW w:w="0" w:type="auto"/>
            <w:gridSpan w:val="2"/>
            <w:tcMar>
              <w:top w:w="50" w:type="dxa"/>
              <w:left w:w="100" w:type="dxa"/>
            </w:tcMar>
            <w:vAlign w:val="center"/>
          </w:tcPr>
          <w:p w:rsidR="00694B41" w:rsidRDefault="002E3F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4B41" w:rsidRDefault="00694B41"/>
        </w:tc>
      </w:tr>
      <w:tr w:rsidR="00694B41">
        <w:trPr>
          <w:trHeight w:val="144"/>
          <w:tblCellSpacing w:w="20" w:type="nil"/>
        </w:trPr>
        <w:tc>
          <w:tcPr>
            <w:tcW w:w="0" w:type="auto"/>
            <w:gridSpan w:val="2"/>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94B41" w:rsidRDefault="00694B41"/>
        </w:tc>
      </w:tr>
    </w:tbl>
    <w:p w:rsidR="00694B41" w:rsidRDefault="00694B41">
      <w:pPr>
        <w:sectPr w:rsidR="00694B41">
          <w:pgSz w:w="16383" w:h="11906" w:orient="landscape"/>
          <w:pgMar w:top="1134" w:right="850" w:bottom="1134" w:left="1701" w:header="720" w:footer="720" w:gutter="0"/>
          <w:cols w:space="720"/>
        </w:sectPr>
      </w:pPr>
    </w:p>
    <w:p w:rsidR="00694B41" w:rsidRDefault="002E3F17" w:rsidP="002E3F17">
      <w:pPr>
        <w:spacing w:after="0"/>
        <w:ind w:left="120"/>
        <w:jc w:val="center"/>
      </w:pPr>
      <w:bookmarkStart w:id="7" w:name="block-8594840"/>
      <w:bookmarkEnd w:id="6"/>
      <w:r>
        <w:rPr>
          <w:rFonts w:ascii="Times New Roman" w:hAnsi="Times New Roman"/>
          <w:b/>
          <w:color w:val="000000"/>
          <w:sz w:val="28"/>
        </w:rPr>
        <w:lastRenderedPageBreak/>
        <w:t>ПОУРОЧНОЕ ПЛАНИРОВАНИЕ</w:t>
      </w:r>
    </w:p>
    <w:p w:rsidR="00694B41" w:rsidRDefault="002E3F17" w:rsidP="000E0D3F">
      <w:pPr>
        <w:spacing w:after="0"/>
        <w:ind w:left="120"/>
        <w:jc w:val="center"/>
      </w:pP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4582"/>
        <w:gridCol w:w="1086"/>
        <w:gridCol w:w="1841"/>
        <w:gridCol w:w="1910"/>
        <w:gridCol w:w="1347"/>
        <w:gridCol w:w="2482"/>
      </w:tblGrid>
      <w:tr w:rsidR="00694B41">
        <w:trPr>
          <w:trHeight w:val="144"/>
          <w:tblCellSpacing w:w="20" w:type="nil"/>
        </w:trPr>
        <w:tc>
          <w:tcPr>
            <w:tcW w:w="307" w:type="dxa"/>
            <w:vMerge w:val="restart"/>
            <w:tcMar>
              <w:top w:w="50" w:type="dxa"/>
              <w:left w:w="100" w:type="dxa"/>
            </w:tcMar>
            <w:vAlign w:val="center"/>
          </w:tcPr>
          <w:p w:rsidR="00694B41" w:rsidRDefault="002E3F17">
            <w:pPr>
              <w:spacing w:after="0"/>
              <w:ind w:left="135"/>
            </w:pPr>
            <w:r>
              <w:rPr>
                <w:rFonts w:ascii="Times New Roman" w:hAnsi="Times New Roman"/>
                <w:b/>
                <w:color w:val="000000"/>
                <w:sz w:val="24"/>
              </w:rPr>
              <w:t xml:space="preserve">№ п/п </w:t>
            </w:r>
          </w:p>
          <w:p w:rsidR="00694B41" w:rsidRDefault="00694B41">
            <w:pPr>
              <w:spacing w:after="0"/>
              <w:ind w:left="135"/>
            </w:pPr>
          </w:p>
        </w:tc>
        <w:tc>
          <w:tcPr>
            <w:tcW w:w="4136" w:type="dxa"/>
            <w:vMerge w:val="restart"/>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94B41" w:rsidRDefault="00694B41">
            <w:pPr>
              <w:spacing w:after="0"/>
              <w:ind w:left="135"/>
            </w:pPr>
          </w:p>
        </w:tc>
        <w:tc>
          <w:tcPr>
            <w:tcW w:w="0" w:type="auto"/>
            <w:gridSpan w:val="3"/>
            <w:tcMar>
              <w:top w:w="50" w:type="dxa"/>
              <w:left w:w="100" w:type="dxa"/>
            </w:tcMar>
            <w:vAlign w:val="center"/>
          </w:tcPr>
          <w:p w:rsidR="00694B41" w:rsidRDefault="002E3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94B41" w:rsidRDefault="00694B41">
            <w:pPr>
              <w:spacing w:after="0"/>
              <w:ind w:left="135"/>
            </w:pPr>
          </w:p>
        </w:tc>
        <w:tc>
          <w:tcPr>
            <w:tcW w:w="1834" w:type="dxa"/>
            <w:vMerge w:val="restart"/>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4B41" w:rsidRDefault="00694B41">
            <w:pPr>
              <w:spacing w:after="0"/>
              <w:ind w:left="135"/>
            </w:pPr>
          </w:p>
        </w:tc>
      </w:tr>
      <w:tr w:rsidR="00694B41">
        <w:trPr>
          <w:trHeight w:val="144"/>
          <w:tblCellSpacing w:w="20" w:type="nil"/>
        </w:trPr>
        <w:tc>
          <w:tcPr>
            <w:tcW w:w="0" w:type="auto"/>
            <w:vMerge/>
            <w:tcBorders>
              <w:top w:val="nil"/>
            </w:tcBorders>
            <w:tcMar>
              <w:top w:w="50" w:type="dxa"/>
              <w:left w:w="100" w:type="dxa"/>
            </w:tcMar>
          </w:tcPr>
          <w:p w:rsidR="00694B41" w:rsidRDefault="00694B41"/>
        </w:tc>
        <w:tc>
          <w:tcPr>
            <w:tcW w:w="0" w:type="auto"/>
            <w:vMerge/>
            <w:tcBorders>
              <w:top w:val="nil"/>
            </w:tcBorders>
            <w:tcMar>
              <w:top w:w="50" w:type="dxa"/>
              <w:left w:w="100" w:type="dxa"/>
            </w:tcMar>
          </w:tcPr>
          <w:p w:rsidR="00694B41" w:rsidRDefault="00694B41"/>
        </w:tc>
        <w:tc>
          <w:tcPr>
            <w:tcW w:w="708" w:type="dxa"/>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4B41" w:rsidRDefault="00694B41">
            <w:pPr>
              <w:spacing w:after="0"/>
              <w:ind w:left="135"/>
            </w:pPr>
          </w:p>
        </w:tc>
        <w:tc>
          <w:tcPr>
            <w:tcW w:w="1386" w:type="dxa"/>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41" w:rsidRDefault="00694B41">
            <w:pPr>
              <w:spacing w:after="0"/>
              <w:ind w:left="135"/>
            </w:pPr>
          </w:p>
        </w:tc>
        <w:tc>
          <w:tcPr>
            <w:tcW w:w="1495" w:type="dxa"/>
            <w:tcMar>
              <w:top w:w="50" w:type="dxa"/>
              <w:left w:w="100" w:type="dxa"/>
            </w:tcMar>
            <w:vAlign w:val="center"/>
          </w:tcPr>
          <w:p w:rsidR="00694B41" w:rsidRDefault="002E3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4B41" w:rsidRDefault="00694B41">
            <w:pPr>
              <w:spacing w:after="0"/>
              <w:ind w:left="135"/>
            </w:pPr>
          </w:p>
        </w:tc>
        <w:tc>
          <w:tcPr>
            <w:tcW w:w="0" w:type="auto"/>
            <w:vMerge/>
            <w:tcBorders>
              <w:top w:val="nil"/>
            </w:tcBorders>
            <w:tcMar>
              <w:top w:w="50" w:type="dxa"/>
              <w:left w:w="100" w:type="dxa"/>
            </w:tcMar>
          </w:tcPr>
          <w:p w:rsidR="00694B41" w:rsidRDefault="00694B41"/>
        </w:tc>
        <w:tc>
          <w:tcPr>
            <w:tcW w:w="0" w:type="auto"/>
            <w:vMerge/>
            <w:tcBorders>
              <w:top w:val="nil"/>
            </w:tcBorders>
            <w:tcMar>
              <w:top w:w="50" w:type="dxa"/>
              <w:left w:w="100" w:type="dxa"/>
            </w:tcMar>
          </w:tcPr>
          <w:p w:rsidR="00694B41" w:rsidRDefault="00694B41"/>
        </w:tc>
      </w:tr>
      <w:tr w:rsidR="00694B41" w:rsidRPr="000E0D3F">
        <w:trPr>
          <w:trHeight w:val="144"/>
          <w:tblCellSpacing w:w="20" w:type="nil"/>
        </w:trPr>
        <w:tc>
          <w:tcPr>
            <w:tcW w:w="307" w:type="dxa"/>
            <w:tcMar>
              <w:top w:w="50" w:type="dxa"/>
              <w:left w:w="100" w:type="dxa"/>
            </w:tcMar>
            <w:vAlign w:val="center"/>
          </w:tcPr>
          <w:p w:rsidR="00694B41" w:rsidRDefault="002E3F17">
            <w:pPr>
              <w:spacing w:after="0"/>
            </w:pPr>
            <w:r>
              <w:rPr>
                <w:rFonts w:ascii="Times New Roman" w:hAnsi="Times New Roman"/>
                <w:color w:val="000000"/>
                <w:sz w:val="24"/>
              </w:rPr>
              <w:t>1</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16">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2</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17">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3</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18">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4</w:t>
            </w:r>
          </w:p>
        </w:tc>
        <w:tc>
          <w:tcPr>
            <w:tcW w:w="4136" w:type="dxa"/>
            <w:tcMar>
              <w:top w:w="50" w:type="dxa"/>
              <w:left w:w="100" w:type="dxa"/>
            </w:tcMar>
            <w:vAlign w:val="center"/>
          </w:tcPr>
          <w:p w:rsidR="00694B41" w:rsidRDefault="002E3F17">
            <w:pPr>
              <w:spacing w:after="0"/>
              <w:ind w:left="135"/>
            </w:pPr>
            <w:r w:rsidRPr="002E3F1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19">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5</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 xml:space="preserve">Валентность. </w:t>
            </w:r>
            <w:proofErr w:type="spellStart"/>
            <w:r w:rsidRPr="002E3F17">
              <w:rPr>
                <w:rFonts w:ascii="Times New Roman" w:hAnsi="Times New Roman"/>
                <w:color w:val="000000"/>
                <w:sz w:val="24"/>
                <w:lang w:val="ru-RU"/>
              </w:rPr>
              <w:t>Электроотрицательность</w:t>
            </w:r>
            <w:proofErr w:type="spellEnd"/>
            <w:r w:rsidRPr="002E3F17">
              <w:rPr>
                <w:rFonts w:ascii="Times New Roman" w:hAnsi="Times New Roman"/>
                <w:color w:val="000000"/>
                <w:sz w:val="24"/>
                <w:lang w:val="ru-RU"/>
              </w:rPr>
              <w:t>. Степень окисления. Вещества молекулярного и немолекулярного строения</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20">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6</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 xml:space="preserve">Понятие о дисперсных системах. Истинные и коллоидные растворы. </w:t>
            </w:r>
            <w:r w:rsidRPr="002E3F17">
              <w:rPr>
                <w:rFonts w:ascii="Times New Roman" w:hAnsi="Times New Roman"/>
                <w:color w:val="000000"/>
                <w:sz w:val="24"/>
                <w:lang w:val="ru-RU"/>
              </w:rPr>
              <w:lastRenderedPageBreak/>
              <w:t>Массовая доля вещества в растворе</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21">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7</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22">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8</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23">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9</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24">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10</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25">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11</w:t>
            </w:r>
          </w:p>
        </w:tc>
        <w:tc>
          <w:tcPr>
            <w:tcW w:w="4136" w:type="dxa"/>
            <w:tcMar>
              <w:top w:w="50" w:type="dxa"/>
              <w:left w:w="100" w:type="dxa"/>
            </w:tcMar>
            <w:vAlign w:val="center"/>
          </w:tcPr>
          <w:p w:rsidR="00694B41" w:rsidRDefault="002E3F17">
            <w:pPr>
              <w:spacing w:after="0"/>
              <w:ind w:left="135"/>
            </w:pPr>
            <w:r w:rsidRPr="002E3F1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E3F17">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26">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12</w:t>
            </w:r>
          </w:p>
        </w:tc>
        <w:tc>
          <w:tcPr>
            <w:tcW w:w="4136" w:type="dxa"/>
            <w:tcMar>
              <w:top w:w="50" w:type="dxa"/>
              <w:left w:w="100" w:type="dxa"/>
            </w:tcMar>
            <w:vAlign w:val="center"/>
          </w:tcPr>
          <w:p w:rsidR="00694B41" w:rsidRPr="002E3F17" w:rsidRDefault="002E3F17">
            <w:pPr>
              <w:spacing w:after="0"/>
              <w:ind w:left="135"/>
              <w:rPr>
                <w:lang w:val="ru-RU"/>
              </w:rPr>
            </w:pPr>
            <w:proofErr w:type="spellStart"/>
            <w:r w:rsidRPr="002E3F17">
              <w:rPr>
                <w:rFonts w:ascii="Times New Roman" w:hAnsi="Times New Roman"/>
                <w:color w:val="000000"/>
                <w:sz w:val="24"/>
                <w:lang w:val="ru-RU"/>
              </w:rPr>
              <w:t>Окислительно</w:t>
            </w:r>
            <w:proofErr w:type="spellEnd"/>
            <w:r w:rsidRPr="002E3F17">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27">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13</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28">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14</w:t>
            </w:r>
          </w:p>
        </w:tc>
        <w:tc>
          <w:tcPr>
            <w:tcW w:w="4136" w:type="dxa"/>
            <w:tcMar>
              <w:top w:w="50" w:type="dxa"/>
              <w:left w:w="100" w:type="dxa"/>
            </w:tcMar>
            <w:vAlign w:val="center"/>
          </w:tcPr>
          <w:p w:rsidR="00694B41" w:rsidRDefault="002E3F17">
            <w:pPr>
              <w:spacing w:after="0"/>
              <w:ind w:left="135"/>
            </w:pPr>
            <w:r w:rsidRPr="002E3F1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w:t>
            </w:r>
            <w:r w:rsidRPr="002E3F17">
              <w:rPr>
                <w:rFonts w:ascii="Times New Roman" w:hAnsi="Times New Roman"/>
                <w:color w:val="000000"/>
                <w:sz w:val="24"/>
                <w:lang w:val="ru-RU"/>
              </w:rPr>
              <w:lastRenderedPageBreak/>
              <w:t xml:space="preserve">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08"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lastRenderedPageBreak/>
              <w:t xml:space="preserve"> 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29">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15</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30">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16</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31">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17</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2E3F17">
            <w:pPr>
              <w:spacing w:after="0"/>
              <w:ind w:left="135"/>
              <w:rPr>
                <w:lang w:val="ru-RU"/>
              </w:rPr>
            </w:pPr>
            <w:r>
              <w:rPr>
                <w:rFonts w:ascii="Times New Roman" w:hAnsi="Times New Roman"/>
                <w:color w:val="000000"/>
                <w:sz w:val="24"/>
              </w:rPr>
              <w:t xml:space="preserve"> </w:t>
            </w:r>
            <w:r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32">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18</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33">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19</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34">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20</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35">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21</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36">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22</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37">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23</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Химические свойства азота, фосфора и их соединений</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38">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24</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39">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25</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 xml:space="preserve">Применение важнейших неметаллов и </w:t>
            </w:r>
            <w:r w:rsidRPr="002E3F17">
              <w:rPr>
                <w:rFonts w:ascii="Times New Roman" w:hAnsi="Times New Roman"/>
                <w:color w:val="000000"/>
                <w:sz w:val="24"/>
                <w:lang w:val="ru-RU"/>
              </w:rPr>
              <w:lastRenderedPageBreak/>
              <w:t>их соединений</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40">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26</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41">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27</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42">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28</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Контрольная работа по темам «Металлы» и «Неметаллы»</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43">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29</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44">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30</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45">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31</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46">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32</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694B41" w:rsidRDefault="00694B41">
            <w:pPr>
              <w:spacing w:after="0"/>
              <w:ind w:left="135"/>
              <w:jc w:val="center"/>
            </w:pPr>
          </w:p>
        </w:tc>
        <w:tc>
          <w:tcPr>
            <w:tcW w:w="1495" w:type="dxa"/>
            <w:tcMar>
              <w:top w:w="50" w:type="dxa"/>
              <w:left w:w="100" w:type="dxa"/>
            </w:tcMar>
            <w:vAlign w:val="center"/>
          </w:tcPr>
          <w:p w:rsidR="00694B41" w:rsidRDefault="00694B41">
            <w:pPr>
              <w:spacing w:after="0"/>
              <w:ind w:left="135"/>
              <w:jc w:val="cente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47">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rsidRPr="000E0D3F">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33</w:t>
            </w:r>
          </w:p>
        </w:tc>
        <w:tc>
          <w:tcPr>
            <w:tcW w:w="4136" w:type="dxa"/>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rsidR="00694B41" w:rsidRPr="000E0D3F" w:rsidRDefault="002E3F17">
            <w:pPr>
              <w:spacing w:after="0"/>
              <w:ind w:left="135"/>
              <w:jc w:val="center"/>
              <w:rPr>
                <w:lang w:val="ru-RU"/>
              </w:rPr>
            </w:pPr>
            <w:r w:rsidRPr="002E3F17">
              <w:rPr>
                <w:rFonts w:ascii="Times New Roman" w:hAnsi="Times New Roman"/>
                <w:color w:val="000000"/>
                <w:sz w:val="24"/>
                <w:lang w:val="ru-RU"/>
              </w:rPr>
              <w:t xml:space="preserve"> </w:t>
            </w:r>
            <w:r w:rsidRPr="000E0D3F">
              <w:rPr>
                <w:rFonts w:ascii="Times New Roman" w:hAnsi="Times New Roman"/>
                <w:color w:val="000000"/>
                <w:sz w:val="24"/>
                <w:lang w:val="ru-RU"/>
              </w:rPr>
              <w:t xml:space="preserve">1 </w:t>
            </w:r>
          </w:p>
        </w:tc>
        <w:tc>
          <w:tcPr>
            <w:tcW w:w="1386" w:type="dxa"/>
            <w:tcMar>
              <w:top w:w="50" w:type="dxa"/>
              <w:left w:w="100" w:type="dxa"/>
            </w:tcMar>
            <w:vAlign w:val="center"/>
          </w:tcPr>
          <w:p w:rsidR="00694B41" w:rsidRPr="000E0D3F" w:rsidRDefault="00694B41">
            <w:pPr>
              <w:spacing w:after="0"/>
              <w:ind w:left="135"/>
              <w:jc w:val="center"/>
              <w:rPr>
                <w:lang w:val="ru-RU"/>
              </w:rPr>
            </w:pPr>
          </w:p>
        </w:tc>
        <w:tc>
          <w:tcPr>
            <w:tcW w:w="1495" w:type="dxa"/>
            <w:tcMar>
              <w:top w:w="50" w:type="dxa"/>
              <w:left w:w="100" w:type="dxa"/>
            </w:tcMar>
            <w:vAlign w:val="center"/>
          </w:tcPr>
          <w:p w:rsidR="00694B41" w:rsidRPr="000E0D3F" w:rsidRDefault="00694B41">
            <w:pPr>
              <w:spacing w:after="0"/>
              <w:ind w:left="135"/>
              <w:jc w:val="center"/>
              <w:rPr>
                <w:lang w:val="ru-RU"/>
              </w:rP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lang w:val="ru-RU"/>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Pr="000E0D3F" w:rsidRDefault="00457A96">
            <w:pPr>
              <w:spacing w:after="0"/>
              <w:ind w:left="135"/>
              <w:rPr>
                <w:lang w:val="ru-RU"/>
              </w:rPr>
            </w:pPr>
            <w:hyperlink r:id="rId48">
              <w:r w:rsidR="002E3F17">
                <w:rPr>
                  <w:rFonts w:ascii="Times New Roman" w:hAnsi="Times New Roman"/>
                  <w:color w:val="0000FF"/>
                  <w:u w:val="single"/>
                </w:rPr>
                <w:t>https</w:t>
              </w:r>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myschool</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edu</w:t>
              </w:r>
              <w:proofErr w:type="spellEnd"/>
              <w:r w:rsidR="002E3F17" w:rsidRPr="000E0D3F">
                <w:rPr>
                  <w:rFonts w:ascii="Times New Roman" w:hAnsi="Times New Roman"/>
                  <w:color w:val="0000FF"/>
                  <w:u w:val="single"/>
                  <w:lang w:val="ru-RU"/>
                </w:rPr>
                <w:t>.</w:t>
              </w:r>
              <w:proofErr w:type="spellStart"/>
              <w:r w:rsidR="002E3F17">
                <w:rPr>
                  <w:rFonts w:ascii="Times New Roman" w:hAnsi="Times New Roman"/>
                  <w:color w:val="0000FF"/>
                  <w:u w:val="single"/>
                </w:rPr>
                <w:t>ru</w:t>
              </w:r>
              <w:proofErr w:type="spellEnd"/>
              <w:r w:rsidR="002E3F17" w:rsidRPr="000E0D3F">
                <w:rPr>
                  <w:rFonts w:ascii="Times New Roman" w:hAnsi="Times New Roman"/>
                  <w:color w:val="0000FF"/>
                  <w:u w:val="single"/>
                  <w:lang w:val="ru-RU"/>
                </w:rPr>
                <w:t>/</w:t>
              </w:r>
            </w:hyperlink>
          </w:p>
        </w:tc>
      </w:tr>
      <w:tr w:rsidR="00694B41">
        <w:trPr>
          <w:trHeight w:val="144"/>
          <w:tblCellSpacing w:w="20" w:type="nil"/>
        </w:trPr>
        <w:tc>
          <w:tcPr>
            <w:tcW w:w="307" w:type="dxa"/>
            <w:tcMar>
              <w:top w:w="50" w:type="dxa"/>
              <w:left w:w="100" w:type="dxa"/>
            </w:tcMar>
            <w:vAlign w:val="center"/>
          </w:tcPr>
          <w:p w:rsidR="00694B41" w:rsidRPr="000E0D3F" w:rsidRDefault="002E3F17">
            <w:pPr>
              <w:spacing w:after="0"/>
              <w:rPr>
                <w:lang w:val="ru-RU"/>
              </w:rPr>
            </w:pPr>
            <w:r w:rsidRPr="000E0D3F">
              <w:rPr>
                <w:rFonts w:ascii="Times New Roman" w:hAnsi="Times New Roman"/>
                <w:color w:val="000000"/>
                <w:sz w:val="24"/>
                <w:lang w:val="ru-RU"/>
              </w:rPr>
              <w:t>34</w:t>
            </w:r>
          </w:p>
        </w:tc>
        <w:tc>
          <w:tcPr>
            <w:tcW w:w="4136" w:type="dxa"/>
            <w:tcMar>
              <w:top w:w="50" w:type="dxa"/>
              <w:left w:w="100" w:type="dxa"/>
            </w:tcMar>
            <w:vAlign w:val="center"/>
          </w:tcPr>
          <w:p w:rsidR="00694B41" w:rsidRPr="000E0D3F" w:rsidRDefault="002E3F17">
            <w:pPr>
              <w:spacing w:after="0"/>
              <w:ind w:left="135"/>
              <w:rPr>
                <w:lang w:val="ru-RU"/>
              </w:rPr>
            </w:pPr>
            <w:r w:rsidRPr="000E0D3F">
              <w:rPr>
                <w:rFonts w:ascii="Times New Roman" w:hAnsi="Times New Roman"/>
                <w:color w:val="000000"/>
                <w:sz w:val="24"/>
                <w:lang w:val="ru-RU"/>
              </w:rPr>
              <w:t>Химия и здоровье человека</w:t>
            </w:r>
          </w:p>
        </w:tc>
        <w:tc>
          <w:tcPr>
            <w:tcW w:w="708" w:type="dxa"/>
            <w:tcMar>
              <w:top w:w="50" w:type="dxa"/>
              <w:left w:w="100" w:type="dxa"/>
            </w:tcMar>
            <w:vAlign w:val="center"/>
          </w:tcPr>
          <w:p w:rsidR="00694B41" w:rsidRPr="000E0D3F" w:rsidRDefault="002E3F17">
            <w:pPr>
              <w:spacing w:after="0"/>
              <w:ind w:left="135"/>
              <w:jc w:val="center"/>
              <w:rPr>
                <w:lang w:val="ru-RU"/>
              </w:rPr>
            </w:pPr>
            <w:r w:rsidRPr="000E0D3F">
              <w:rPr>
                <w:rFonts w:ascii="Times New Roman" w:hAnsi="Times New Roman"/>
                <w:color w:val="000000"/>
                <w:sz w:val="24"/>
                <w:lang w:val="ru-RU"/>
              </w:rPr>
              <w:t xml:space="preserve"> 1 </w:t>
            </w:r>
          </w:p>
        </w:tc>
        <w:tc>
          <w:tcPr>
            <w:tcW w:w="1386" w:type="dxa"/>
            <w:tcMar>
              <w:top w:w="50" w:type="dxa"/>
              <w:left w:w="100" w:type="dxa"/>
            </w:tcMar>
            <w:vAlign w:val="center"/>
          </w:tcPr>
          <w:p w:rsidR="00694B41" w:rsidRPr="000E0D3F" w:rsidRDefault="00694B41">
            <w:pPr>
              <w:spacing w:after="0"/>
              <w:ind w:left="135"/>
              <w:jc w:val="center"/>
              <w:rPr>
                <w:lang w:val="ru-RU"/>
              </w:rPr>
            </w:pPr>
          </w:p>
        </w:tc>
        <w:tc>
          <w:tcPr>
            <w:tcW w:w="1495" w:type="dxa"/>
            <w:tcMar>
              <w:top w:w="50" w:type="dxa"/>
              <w:left w:w="100" w:type="dxa"/>
            </w:tcMar>
            <w:vAlign w:val="center"/>
          </w:tcPr>
          <w:p w:rsidR="00694B41" w:rsidRPr="000E0D3F" w:rsidRDefault="00694B41">
            <w:pPr>
              <w:spacing w:after="0"/>
              <w:ind w:left="135"/>
              <w:jc w:val="center"/>
              <w:rPr>
                <w:lang w:val="ru-RU"/>
              </w:rPr>
            </w:pPr>
          </w:p>
        </w:tc>
        <w:tc>
          <w:tcPr>
            <w:tcW w:w="1150" w:type="dxa"/>
            <w:tcMar>
              <w:top w:w="50" w:type="dxa"/>
              <w:left w:w="100" w:type="dxa"/>
            </w:tcMar>
            <w:vAlign w:val="center"/>
          </w:tcPr>
          <w:p w:rsidR="00694B41" w:rsidRPr="000E0D3F" w:rsidRDefault="000E0D3F">
            <w:pPr>
              <w:spacing w:after="0"/>
              <w:ind w:left="135"/>
              <w:rPr>
                <w:lang w:val="ru-RU"/>
              </w:rPr>
            </w:pPr>
            <w:r>
              <w:rPr>
                <w:rFonts w:ascii="Times New Roman" w:hAnsi="Times New Roman"/>
                <w:color w:val="000000"/>
                <w:sz w:val="24"/>
                <w:lang w:val="ru-RU"/>
              </w:rPr>
              <w:t xml:space="preserve"> </w:t>
            </w:r>
            <w:r w:rsidR="002E3F17" w:rsidRPr="000E0D3F">
              <w:rPr>
                <w:rFonts w:ascii="Times New Roman" w:hAnsi="Times New Roman"/>
                <w:color w:val="000000"/>
                <w:sz w:val="24"/>
                <w:lang w:val="ru-RU"/>
              </w:rPr>
              <w:t xml:space="preserve"> </w:t>
            </w:r>
          </w:p>
        </w:tc>
        <w:tc>
          <w:tcPr>
            <w:tcW w:w="1834" w:type="dxa"/>
            <w:tcMar>
              <w:top w:w="50" w:type="dxa"/>
              <w:left w:w="100" w:type="dxa"/>
            </w:tcMar>
            <w:vAlign w:val="center"/>
          </w:tcPr>
          <w:p w:rsidR="00694B41" w:rsidRDefault="00457A96">
            <w:pPr>
              <w:spacing w:after="0"/>
              <w:ind w:left="135"/>
            </w:pPr>
            <w:hyperlink r:id="rId49">
              <w:r w:rsidR="002E3F17">
                <w:rPr>
                  <w:rFonts w:ascii="Times New Roman" w:hAnsi="Times New Roman"/>
                  <w:color w:val="0000FF"/>
                  <w:u w:val="single"/>
                </w:rPr>
                <w:t>https://myschool.edu.ru/</w:t>
              </w:r>
            </w:hyperlink>
          </w:p>
        </w:tc>
      </w:tr>
      <w:tr w:rsidR="00694B41">
        <w:trPr>
          <w:trHeight w:val="144"/>
          <w:tblCellSpacing w:w="20" w:type="nil"/>
        </w:trPr>
        <w:tc>
          <w:tcPr>
            <w:tcW w:w="0" w:type="auto"/>
            <w:gridSpan w:val="2"/>
            <w:tcMar>
              <w:top w:w="50" w:type="dxa"/>
              <w:left w:w="100" w:type="dxa"/>
            </w:tcMar>
            <w:vAlign w:val="center"/>
          </w:tcPr>
          <w:p w:rsidR="00694B41" w:rsidRPr="002E3F17" w:rsidRDefault="002E3F17">
            <w:pPr>
              <w:spacing w:after="0"/>
              <w:ind w:left="135"/>
              <w:rPr>
                <w:lang w:val="ru-RU"/>
              </w:rPr>
            </w:pPr>
            <w:r w:rsidRPr="002E3F17">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694B41" w:rsidRDefault="002E3F17">
            <w:pPr>
              <w:spacing w:after="0"/>
              <w:ind w:left="135"/>
              <w:jc w:val="center"/>
            </w:pPr>
            <w:r w:rsidRPr="002E3F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694B41" w:rsidRDefault="002E3F1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94B41" w:rsidRDefault="00694B41"/>
        </w:tc>
      </w:tr>
    </w:tbl>
    <w:p w:rsidR="00694B41" w:rsidRDefault="00694B41">
      <w:pPr>
        <w:sectPr w:rsidR="00694B41">
          <w:pgSz w:w="16383" w:h="11906" w:orient="landscape"/>
          <w:pgMar w:top="1134" w:right="850" w:bottom="1134" w:left="1701" w:header="720" w:footer="720" w:gutter="0"/>
          <w:cols w:space="720"/>
        </w:sectPr>
      </w:pPr>
    </w:p>
    <w:p w:rsidR="00694B41" w:rsidRPr="000E0D3F" w:rsidRDefault="002E3F17">
      <w:pPr>
        <w:spacing w:after="0"/>
        <w:ind w:left="120"/>
        <w:rPr>
          <w:sz w:val="24"/>
          <w:szCs w:val="24"/>
          <w:lang w:val="ru-RU"/>
        </w:rPr>
      </w:pPr>
      <w:bookmarkStart w:id="8" w:name="block-8594841"/>
      <w:bookmarkEnd w:id="7"/>
      <w:r w:rsidRPr="000E0D3F">
        <w:rPr>
          <w:rFonts w:ascii="Times New Roman" w:hAnsi="Times New Roman"/>
          <w:b/>
          <w:color w:val="000000"/>
          <w:sz w:val="24"/>
          <w:szCs w:val="24"/>
          <w:lang w:val="ru-RU"/>
        </w:rPr>
        <w:lastRenderedPageBreak/>
        <w:t>УЧЕБНО-МЕТОДИЧЕСКОЕ ОБЕСПЕЧЕНИЕ ОБРАЗОВАТЕЛЬНОГО ПРОЦЕССА</w:t>
      </w:r>
    </w:p>
    <w:p w:rsidR="00694B41" w:rsidRPr="000E0D3F" w:rsidRDefault="002E3F17">
      <w:pPr>
        <w:spacing w:after="0" w:line="480" w:lineRule="auto"/>
        <w:ind w:left="120"/>
        <w:rPr>
          <w:sz w:val="24"/>
          <w:szCs w:val="24"/>
        </w:rPr>
      </w:pPr>
      <w:r w:rsidRPr="000E0D3F">
        <w:rPr>
          <w:rFonts w:ascii="Times New Roman" w:hAnsi="Times New Roman"/>
          <w:b/>
          <w:color w:val="000000"/>
          <w:sz w:val="24"/>
          <w:szCs w:val="24"/>
        </w:rPr>
        <w:t>ОБЯЗАТЕЛЬНЫЕ УЧЕБНЫЕ МАТЕРИАЛЫ ДЛЯ УЧЕНИКА</w:t>
      </w:r>
    </w:p>
    <w:p w:rsidR="00694B41" w:rsidRPr="000E0D3F" w:rsidRDefault="002E3F17">
      <w:pPr>
        <w:spacing w:after="0" w:line="480" w:lineRule="auto"/>
        <w:ind w:left="120"/>
        <w:rPr>
          <w:sz w:val="24"/>
          <w:szCs w:val="24"/>
          <w:lang w:val="ru-RU"/>
        </w:rPr>
      </w:pPr>
      <w:r w:rsidRPr="000E0D3F">
        <w:rPr>
          <w:rFonts w:ascii="Times New Roman" w:hAnsi="Times New Roman"/>
          <w:color w:val="000000"/>
          <w:sz w:val="24"/>
          <w:szCs w:val="24"/>
          <w:lang w:val="ru-RU"/>
        </w:rPr>
        <w:t>​‌• Химия, 11 класс/ Габриелян О.С., Остроумов И.Г., Сладков С.А., Акционерное общество «Издательство «Просвещение»</w:t>
      </w:r>
      <w:r w:rsidRPr="000E0D3F">
        <w:rPr>
          <w:sz w:val="24"/>
          <w:szCs w:val="24"/>
          <w:lang w:val="ru-RU"/>
        </w:rPr>
        <w:br/>
      </w:r>
      <w:bookmarkStart w:id="9" w:name="cbcdb3f8-8975-45f3-8500-7cf831c9e7c1"/>
      <w:r w:rsidRPr="000E0D3F">
        <w:rPr>
          <w:rFonts w:ascii="Times New Roman" w:hAnsi="Times New Roman"/>
          <w:color w:val="000000"/>
          <w:sz w:val="24"/>
          <w:szCs w:val="24"/>
          <w:lang w:val="ru-RU"/>
        </w:rPr>
        <w:t xml:space="preserve"> • Химия / Габриелян О.С., Остроумов И.Г., Сладков С.А., Акционерное общество «Издательство «Просвещение»</w:t>
      </w:r>
      <w:bookmarkEnd w:id="9"/>
      <w:r w:rsidRPr="000E0D3F">
        <w:rPr>
          <w:rFonts w:ascii="Times New Roman" w:hAnsi="Times New Roman"/>
          <w:color w:val="000000"/>
          <w:sz w:val="24"/>
          <w:szCs w:val="24"/>
          <w:lang w:val="ru-RU"/>
        </w:rPr>
        <w:t>‌​</w:t>
      </w:r>
    </w:p>
    <w:p w:rsidR="00694B41" w:rsidRPr="000E0D3F" w:rsidRDefault="002E3F17">
      <w:pPr>
        <w:spacing w:after="0" w:line="480" w:lineRule="auto"/>
        <w:ind w:left="120"/>
        <w:rPr>
          <w:sz w:val="24"/>
          <w:szCs w:val="24"/>
          <w:lang w:val="ru-RU"/>
        </w:rPr>
      </w:pPr>
      <w:r w:rsidRPr="000E0D3F">
        <w:rPr>
          <w:rFonts w:ascii="Times New Roman" w:hAnsi="Times New Roman"/>
          <w:color w:val="000000"/>
          <w:sz w:val="24"/>
          <w:szCs w:val="24"/>
          <w:lang w:val="ru-RU"/>
        </w:rPr>
        <w:t>​‌‌</w:t>
      </w:r>
    </w:p>
    <w:p w:rsidR="00694B41" w:rsidRPr="000E0D3F" w:rsidRDefault="002E3F17">
      <w:pPr>
        <w:spacing w:after="0"/>
        <w:ind w:left="120"/>
        <w:rPr>
          <w:sz w:val="24"/>
          <w:szCs w:val="24"/>
          <w:lang w:val="ru-RU"/>
        </w:rPr>
      </w:pPr>
      <w:r w:rsidRPr="000E0D3F">
        <w:rPr>
          <w:rFonts w:ascii="Times New Roman" w:hAnsi="Times New Roman"/>
          <w:color w:val="000000"/>
          <w:sz w:val="24"/>
          <w:szCs w:val="24"/>
          <w:lang w:val="ru-RU"/>
        </w:rPr>
        <w:t>​</w:t>
      </w:r>
    </w:p>
    <w:p w:rsidR="00694B41" w:rsidRPr="000E0D3F" w:rsidRDefault="002E3F17">
      <w:pPr>
        <w:spacing w:after="0" w:line="480" w:lineRule="auto"/>
        <w:ind w:left="120"/>
        <w:rPr>
          <w:sz w:val="24"/>
          <w:szCs w:val="24"/>
          <w:lang w:val="ru-RU"/>
        </w:rPr>
      </w:pPr>
      <w:r w:rsidRPr="000E0D3F">
        <w:rPr>
          <w:rFonts w:ascii="Times New Roman" w:hAnsi="Times New Roman"/>
          <w:b/>
          <w:color w:val="000000"/>
          <w:sz w:val="24"/>
          <w:szCs w:val="24"/>
          <w:lang w:val="ru-RU"/>
        </w:rPr>
        <w:t>МЕТОДИЧЕСКИЕ МАТЕРИАЛЫ ДЛЯ УЧИТЕЛЯ</w:t>
      </w:r>
    </w:p>
    <w:p w:rsidR="00694B41" w:rsidRPr="000E0D3F" w:rsidRDefault="002E3F17">
      <w:pPr>
        <w:spacing w:after="0" w:line="480" w:lineRule="auto"/>
        <w:ind w:left="120"/>
        <w:rPr>
          <w:sz w:val="24"/>
          <w:szCs w:val="24"/>
          <w:lang w:val="ru-RU"/>
        </w:rPr>
      </w:pPr>
      <w:r w:rsidRPr="000E0D3F">
        <w:rPr>
          <w:rFonts w:ascii="Times New Roman" w:hAnsi="Times New Roman"/>
          <w:color w:val="000000"/>
          <w:sz w:val="24"/>
          <w:szCs w:val="24"/>
          <w:lang w:val="ru-RU"/>
        </w:rPr>
        <w:t xml:space="preserve">​‌Введите 1. </w:t>
      </w:r>
      <w:proofErr w:type="spellStart"/>
      <w:r w:rsidRPr="000E0D3F">
        <w:rPr>
          <w:rFonts w:ascii="Times New Roman" w:hAnsi="Times New Roman"/>
          <w:color w:val="000000"/>
          <w:sz w:val="24"/>
          <w:szCs w:val="24"/>
          <w:lang w:val="ru-RU"/>
        </w:rPr>
        <w:t>О.С.Габриелян</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Г.Г.Лысова</w:t>
      </w:r>
      <w:proofErr w:type="spellEnd"/>
      <w:r w:rsidRPr="000E0D3F">
        <w:rPr>
          <w:rFonts w:ascii="Times New Roman" w:hAnsi="Times New Roman"/>
          <w:color w:val="000000"/>
          <w:sz w:val="24"/>
          <w:szCs w:val="24"/>
          <w:lang w:val="ru-RU"/>
        </w:rPr>
        <w:t xml:space="preserve"> «Химия Методическое пособие – базовый уровень» - М.: Дрофа 2022 год.</w:t>
      </w:r>
      <w:r w:rsidRPr="000E0D3F">
        <w:rPr>
          <w:sz w:val="24"/>
          <w:szCs w:val="24"/>
          <w:lang w:val="ru-RU"/>
        </w:rPr>
        <w:br/>
      </w:r>
      <w:r w:rsidRPr="000E0D3F">
        <w:rPr>
          <w:rFonts w:ascii="Times New Roman" w:hAnsi="Times New Roman"/>
          <w:color w:val="000000"/>
          <w:sz w:val="24"/>
          <w:szCs w:val="24"/>
          <w:lang w:val="ru-RU"/>
        </w:rPr>
        <w:t xml:space="preserve"> 2. </w:t>
      </w:r>
      <w:proofErr w:type="spellStart"/>
      <w:r w:rsidRPr="000E0D3F">
        <w:rPr>
          <w:rFonts w:ascii="Times New Roman" w:hAnsi="Times New Roman"/>
          <w:color w:val="000000"/>
          <w:sz w:val="24"/>
          <w:szCs w:val="24"/>
          <w:lang w:val="ru-RU"/>
        </w:rPr>
        <w:t>О.С.Габриелян</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И.Г.Остроумов</w:t>
      </w:r>
      <w:proofErr w:type="spellEnd"/>
      <w:r w:rsidRPr="000E0D3F">
        <w:rPr>
          <w:rFonts w:ascii="Times New Roman" w:hAnsi="Times New Roman"/>
          <w:color w:val="000000"/>
          <w:sz w:val="24"/>
          <w:szCs w:val="24"/>
          <w:lang w:val="ru-RU"/>
        </w:rPr>
        <w:t>, «Общая химия в тестах, задачах, упражнениях. 11 класс» – М.: Дрофа, 2023 год.</w:t>
      </w:r>
      <w:r w:rsidRPr="000E0D3F">
        <w:rPr>
          <w:sz w:val="24"/>
          <w:szCs w:val="24"/>
          <w:lang w:val="ru-RU"/>
        </w:rPr>
        <w:br/>
      </w:r>
      <w:r w:rsidRPr="000E0D3F">
        <w:rPr>
          <w:rFonts w:ascii="Times New Roman" w:hAnsi="Times New Roman"/>
          <w:color w:val="000000"/>
          <w:sz w:val="24"/>
          <w:szCs w:val="24"/>
          <w:lang w:val="ru-RU"/>
        </w:rPr>
        <w:t xml:space="preserve"> 3. </w:t>
      </w:r>
      <w:proofErr w:type="spellStart"/>
      <w:r w:rsidRPr="000E0D3F">
        <w:rPr>
          <w:rFonts w:ascii="Times New Roman" w:hAnsi="Times New Roman"/>
          <w:color w:val="000000"/>
          <w:sz w:val="24"/>
          <w:szCs w:val="24"/>
          <w:lang w:val="ru-RU"/>
        </w:rPr>
        <w:t>О.С.Габриелян</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П.Н.Березкин</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А.А.Ушакова</w:t>
      </w:r>
      <w:proofErr w:type="spellEnd"/>
      <w:r w:rsidRPr="000E0D3F">
        <w:rPr>
          <w:rFonts w:ascii="Times New Roman" w:hAnsi="Times New Roman"/>
          <w:color w:val="000000"/>
          <w:sz w:val="24"/>
          <w:szCs w:val="24"/>
          <w:lang w:val="ru-RU"/>
        </w:rPr>
        <w:t xml:space="preserve"> «Химия 11 класс: Контрольные и проверочные работы к учебнику». – М.: Дрофа, 2021 г.</w:t>
      </w:r>
      <w:r w:rsidRPr="000E0D3F">
        <w:rPr>
          <w:sz w:val="24"/>
          <w:szCs w:val="24"/>
          <w:lang w:val="ru-RU"/>
        </w:rPr>
        <w:br/>
      </w:r>
      <w:r w:rsidRPr="000E0D3F">
        <w:rPr>
          <w:rFonts w:ascii="Times New Roman" w:hAnsi="Times New Roman"/>
          <w:color w:val="000000"/>
          <w:sz w:val="24"/>
          <w:szCs w:val="24"/>
          <w:lang w:val="ru-RU"/>
        </w:rPr>
        <w:t xml:space="preserve"> 4. </w:t>
      </w:r>
      <w:proofErr w:type="spellStart"/>
      <w:r w:rsidRPr="000E0D3F">
        <w:rPr>
          <w:rFonts w:ascii="Times New Roman" w:hAnsi="Times New Roman"/>
          <w:color w:val="000000"/>
          <w:sz w:val="24"/>
          <w:szCs w:val="24"/>
          <w:lang w:val="ru-RU"/>
        </w:rPr>
        <w:t>О.С.Габриелян</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Г.Г.Лысова</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А.Г.Введенская</w:t>
      </w:r>
      <w:proofErr w:type="spellEnd"/>
      <w:r w:rsidRPr="000E0D3F">
        <w:rPr>
          <w:rFonts w:ascii="Times New Roman" w:hAnsi="Times New Roman"/>
          <w:color w:val="000000"/>
          <w:sz w:val="24"/>
          <w:szCs w:val="24"/>
          <w:lang w:val="ru-RU"/>
        </w:rPr>
        <w:t xml:space="preserve"> «Химия 11 класс: Настольная книга для учителя». Часть 1 – М.: Дрофа, 2019 год.</w:t>
      </w:r>
      <w:r w:rsidRPr="000E0D3F">
        <w:rPr>
          <w:sz w:val="24"/>
          <w:szCs w:val="24"/>
          <w:lang w:val="ru-RU"/>
        </w:rPr>
        <w:br/>
      </w:r>
      <w:r w:rsidRPr="000E0D3F">
        <w:rPr>
          <w:rFonts w:ascii="Times New Roman" w:hAnsi="Times New Roman"/>
          <w:color w:val="000000"/>
          <w:sz w:val="24"/>
          <w:szCs w:val="24"/>
          <w:lang w:val="ru-RU"/>
        </w:rPr>
        <w:t xml:space="preserve"> 5. </w:t>
      </w:r>
      <w:proofErr w:type="spellStart"/>
      <w:r w:rsidRPr="000E0D3F">
        <w:rPr>
          <w:rFonts w:ascii="Times New Roman" w:hAnsi="Times New Roman"/>
          <w:color w:val="000000"/>
          <w:sz w:val="24"/>
          <w:szCs w:val="24"/>
          <w:lang w:val="ru-RU"/>
        </w:rPr>
        <w:t>О.С.Габриелян</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Г.Г.Лысова</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А.Г.Введенская</w:t>
      </w:r>
      <w:proofErr w:type="spellEnd"/>
      <w:r w:rsidRPr="000E0D3F">
        <w:rPr>
          <w:rFonts w:ascii="Times New Roman" w:hAnsi="Times New Roman"/>
          <w:color w:val="000000"/>
          <w:sz w:val="24"/>
          <w:szCs w:val="24"/>
          <w:lang w:val="ru-RU"/>
        </w:rPr>
        <w:t xml:space="preserve"> «Химия 11 класс: Настольная книга для учителя». Часть 2 – М.: Дрофа, 2022 год.</w:t>
      </w:r>
      <w:r w:rsidRPr="000E0D3F">
        <w:rPr>
          <w:sz w:val="24"/>
          <w:szCs w:val="24"/>
          <w:lang w:val="ru-RU"/>
        </w:rPr>
        <w:br/>
      </w:r>
      <w:r w:rsidRPr="000E0D3F">
        <w:rPr>
          <w:rFonts w:ascii="Times New Roman" w:hAnsi="Times New Roman"/>
          <w:color w:val="000000"/>
          <w:sz w:val="24"/>
          <w:szCs w:val="24"/>
          <w:lang w:val="ru-RU"/>
        </w:rPr>
        <w:t xml:space="preserve"> 6. </w:t>
      </w:r>
      <w:proofErr w:type="spellStart"/>
      <w:r w:rsidRPr="000E0D3F">
        <w:rPr>
          <w:rFonts w:ascii="Times New Roman" w:hAnsi="Times New Roman"/>
          <w:color w:val="000000"/>
          <w:sz w:val="24"/>
          <w:szCs w:val="24"/>
          <w:lang w:val="ru-RU"/>
        </w:rPr>
        <w:t>О.С.Габриелян</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П.В.Решетов</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И.Г.Остроумова</w:t>
      </w:r>
      <w:proofErr w:type="spellEnd"/>
      <w:r w:rsidRPr="000E0D3F">
        <w:rPr>
          <w:rFonts w:ascii="Times New Roman" w:hAnsi="Times New Roman"/>
          <w:color w:val="000000"/>
          <w:sz w:val="24"/>
          <w:szCs w:val="24"/>
          <w:lang w:val="ru-RU"/>
        </w:rPr>
        <w:t xml:space="preserve"> «Задачи по химии и способы их решения» - М.: «Дрофа», 2021год.</w:t>
      </w:r>
      <w:r w:rsidRPr="000E0D3F">
        <w:rPr>
          <w:sz w:val="24"/>
          <w:szCs w:val="24"/>
          <w:lang w:val="ru-RU"/>
        </w:rPr>
        <w:br/>
      </w:r>
      <w:r w:rsidRPr="000E0D3F">
        <w:rPr>
          <w:rFonts w:ascii="Times New Roman" w:hAnsi="Times New Roman"/>
          <w:color w:val="000000"/>
          <w:sz w:val="24"/>
          <w:szCs w:val="24"/>
          <w:lang w:val="ru-RU"/>
        </w:rPr>
        <w:t xml:space="preserve"> 7. В.Г. Денисова «Химия 11 класс поурочные планы по учебнику </w:t>
      </w:r>
      <w:proofErr w:type="spellStart"/>
      <w:r w:rsidRPr="000E0D3F">
        <w:rPr>
          <w:rFonts w:ascii="Times New Roman" w:hAnsi="Times New Roman"/>
          <w:color w:val="000000"/>
          <w:sz w:val="24"/>
          <w:szCs w:val="24"/>
          <w:lang w:val="ru-RU"/>
        </w:rPr>
        <w:t>О.С.Габриеляна</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Г.Г.Лысовой</w:t>
      </w:r>
      <w:proofErr w:type="spellEnd"/>
      <w:r w:rsidRPr="000E0D3F">
        <w:rPr>
          <w:rFonts w:ascii="Times New Roman" w:hAnsi="Times New Roman"/>
          <w:color w:val="000000"/>
          <w:sz w:val="24"/>
          <w:szCs w:val="24"/>
          <w:lang w:val="ru-RU"/>
        </w:rPr>
        <w:t>» - Волгоград» Учитель 2018год.</w:t>
      </w:r>
      <w:r w:rsidRPr="000E0D3F">
        <w:rPr>
          <w:sz w:val="24"/>
          <w:szCs w:val="24"/>
          <w:lang w:val="ru-RU"/>
        </w:rPr>
        <w:br/>
      </w:r>
      <w:r w:rsidRPr="000E0D3F">
        <w:rPr>
          <w:rFonts w:ascii="Times New Roman" w:hAnsi="Times New Roman"/>
          <w:color w:val="000000"/>
          <w:sz w:val="24"/>
          <w:szCs w:val="24"/>
          <w:lang w:val="ru-RU"/>
        </w:rPr>
        <w:t xml:space="preserve"> 8. </w:t>
      </w:r>
      <w:proofErr w:type="spellStart"/>
      <w:r w:rsidRPr="000E0D3F">
        <w:rPr>
          <w:rFonts w:ascii="Times New Roman" w:hAnsi="Times New Roman"/>
          <w:color w:val="000000"/>
          <w:sz w:val="24"/>
          <w:szCs w:val="24"/>
          <w:lang w:val="ru-RU"/>
        </w:rPr>
        <w:t>М.А.Рябова</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У.Ю.Невская</w:t>
      </w:r>
      <w:proofErr w:type="spellEnd"/>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lang w:val="ru-RU"/>
        </w:rPr>
        <w:t>Р.В.Линко</w:t>
      </w:r>
      <w:proofErr w:type="spellEnd"/>
      <w:r w:rsidRPr="000E0D3F">
        <w:rPr>
          <w:rFonts w:ascii="Times New Roman" w:hAnsi="Times New Roman"/>
          <w:color w:val="000000"/>
          <w:sz w:val="24"/>
          <w:szCs w:val="24"/>
          <w:lang w:val="ru-RU"/>
        </w:rPr>
        <w:t xml:space="preserve"> «Тесты по химии 11 класс», - М.: Экзамен, 2019г.</w:t>
      </w:r>
      <w:r w:rsidRPr="000E0D3F">
        <w:rPr>
          <w:sz w:val="24"/>
          <w:szCs w:val="24"/>
          <w:lang w:val="ru-RU"/>
        </w:rPr>
        <w:br/>
      </w:r>
      <w:bookmarkStart w:id="10" w:name="8fba8a36-d6ca-4766-9b15-f8f83508d470"/>
      <w:r w:rsidR="000E0D3F">
        <w:rPr>
          <w:rFonts w:ascii="Times New Roman" w:hAnsi="Times New Roman"/>
          <w:color w:val="000000"/>
          <w:sz w:val="24"/>
          <w:szCs w:val="24"/>
          <w:lang w:val="ru-RU"/>
        </w:rPr>
        <w:lastRenderedPageBreak/>
        <w:t xml:space="preserve"> 9. 9. </w:t>
      </w:r>
      <w:proofErr w:type="spellStart"/>
      <w:r w:rsidR="000E0D3F">
        <w:rPr>
          <w:rFonts w:ascii="Times New Roman" w:hAnsi="Times New Roman"/>
          <w:color w:val="000000"/>
          <w:sz w:val="24"/>
          <w:szCs w:val="24"/>
          <w:lang w:val="ru-RU"/>
        </w:rPr>
        <w:t>О.С.Габриелян</w:t>
      </w:r>
      <w:proofErr w:type="spellEnd"/>
      <w:r w:rsidR="000E0D3F">
        <w:rPr>
          <w:rFonts w:ascii="Times New Roman" w:hAnsi="Times New Roman"/>
          <w:color w:val="000000"/>
          <w:sz w:val="24"/>
          <w:szCs w:val="24"/>
          <w:lang w:val="ru-RU"/>
        </w:rPr>
        <w:t xml:space="preserve">, </w:t>
      </w:r>
      <w:proofErr w:type="spellStart"/>
      <w:r w:rsidR="000E0D3F">
        <w:rPr>
          <w:rFonts w:ascii="Times New Roman" w:hAnsi="Times New Roman"/>
          <w:color w:val="000000"/>
          <w:sz w:val="24"/>
          <w:szCs w:val="24"/>
          <w:lang w:val="ru-RU"/>
        </w:rPr>
        <w:t>И.Г.О</w:t>
      </w:r>
      <w:r w:rsidRPr="000E0D3F">
        <w:rPr>
          <w:rFonts w:ascii="Times New Roman" w:hAnsi="Times New Roman"/>
          <w:color w:val="000000"/>
          <w:sz w:val="24"/>
          <w:szCs w:val="24"/>
          <w:lang w:val="ru-RU"/>
        </w:rPr>
        <w:t>строумов</w:t>
      </w:r>
      <w:proofErr w:type="spellEnd"/>
      <w:r w:rsidRPr="000E0D3F">
        <w:rPr>
          <w:rFonts w:ascii="Times New Roman" w:hAnsi="Times New Roman"/>
          <w:color w:val="000000"/>
          <w:sz w:val="24"/>
          <w:szCs w:val="24"/>
          <w:lang w:val="ru-RU"/>
        </w:rPr>
        <w:t xml:space="preserve"> «Химический эксперимент в школе 11 класс»; - М.: Дрофа. – 2019 год. </w:t>
      </w:r>
      <w:bookmarkEnd w:id="10"/>
      <w:r w:rsidRPr="000E0D3F">
        <w:rPr>
          <w:rFonts w:ascii="Times New Roman" w:hAnsi="Times New Roman"/>
          <w:color w:val="000000"/>
          <w:sz w:val="24"/>
          <w:szCs w:val="24"/>
          <w:lang w:val="ru-RU"/>
        </w:rPr>
        <w:t>‌​</w:t>
      </w:r>
    </w:p>
    <w:p w:rsidR="00694B41" w:rsidRPr="000E0D3F" w:rsidRDefault="00694B41">
      <w:pPr>
        <w:spacing w:after="0"/>
        <w:ind w:left="120"/>
        <w:rPr>
          <w:sz w:val="24"/>
          <w:szCs w:val="24"/>
          <w:lang w:val="ru-RU"/>
        </w:rPr>
      </w:pPr>
    </w:p>
    <w:p w:rsidR="00694B41" w:rsidRPr="000E0D3F" w:rsidRDefault="002E3F17">
      <w:pPr>
        <w:spacing w:after="0" w:line="480" w:lineRule="auto"/>
        <w:ind w:left="120"/>
        <w:rPr>
          <w:sz w:val="24"/>
          <w:szCs w:val="24"/>
          <w:lang w:val="ru-RU"/>
        </w:rPr>
      </w:pPr>
      <w:r w:rsidRPr="000E0D3F">
        <w:rPr>
          <w:rFonts w:ascii="Times New Roman" w:hAnsi="Times New Roman"/>
          <w:b/>
          <w:color w:val="000000"/>
          <w:sz w:val="24"/>
          <w:szCs w:val="24"/>
          <w:lang w:val="ru-RU"/>
        </w:rPr>
        <w:t>ЦИФРОВЫЕ ОБРАЗОВАТЕЛЬНЫЕ РЕСУРСЫ И РЕСУРСЫ СЕТИ ИНТЕРНЕТ</w:t>
      </w:r>
    </w:p>
    <w:p w:rsidR="002E3F17" w:rsidRPr="002E3F17" w:rsidRDefault="002E3F17" w:rsidP="00457A96">
      <w:pPr>
        <w:spacing w:after="0" w:line="480" w:lineRule="auto"/>
        <w:ind w:left="120"/>
        <w:rPr>
          <w:lang w:val="ru-RU"/>
        </w:rPr>
      </w:pPr>
      <w:r w:rsidRPr="000E0D3F">
        <w:rPr>
          <w:rFonts w:ascii="Times New Roman" w:hAnsi="Times New Roman"/>
          <w:color w:val="000000"/>
          <w:sz w:val="24"/>
          <w:szCs w:val="24"/>
          <w:lang w:val="ru-RU"/>
        </w:rPr>
        <w:t>​</w:t>
      </w:r>
      <w:r w:rsidRPr="000E0D3F">
        <w:rPr>
          <w:rFonts w:ascii="Times New Roman" w:hAnsi="Times New Roman"/>
          <w:color w:val="333333"/>
          <w:sz w:val="24"/>
          <w:szCs w:val="24"/>
          <w:lang w:val="ru-RU"/>
        </w:rPr>
        <w:t>​‌</w:t>
      </w:r>
      <w:r w:rsidRPr="000E0D3F">
        <w:rPr>
          <w:rFonts w:ascii="Times New Roman" w:hAnsi="Times New Roman"/>
          <w:color w:val="000000"/>
          <w:sz w:val="24"/>
          <w:szCs w:val="24"/>
        </w:rPr>
        <w:t>http</w:t>
      </w:r>
      <w:r w:rsidRPr="000E0D3F">
        <w:rPr>
          <w:rFonts w:ascii="Times New Roman" w:hAnsi="Times New Roman"/>
          <w:color w:val="000000"/>
          <w:sz w:val="24"/>
          <w:szCs w:val="24"/>
          <w:lang w:val="ru-RU"/>
        </w:rPr>
        <w:t>://</w:t>
      </w:r>
      <w:r w:rsidRPr="000E0D3F">
        <w:rPr>
          <w:rFonts w:ascii="Times New Roman" w:hAnsi="Times New Roman"/>
          <w:color w:val="000000"/>
          <w:sz w:val="24"/>
          <w:szCs w:val="24"/>
        </w:rPr>
        <w:t>www</w:t>
      </w:r>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chemnet</w:t>
      </w:r>
      <w:proofErr w:type="spellEnd"/>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ru</w:t>
      </w:r>
      <w:proofErr w:type="spellEnd"/>
      <w:r w:rsidRPr="000E0D3F">
        <w:rPr>
          <w:rFonts w:ascii="Times New Roman" w:hAnsi="Times New Roman"/>
          <w:color w:val="000000"/>
          <w:sz w:val="24"/>
          <w:szCs w:val="24"/>
          <w:lang w:val="ru-RU"/>
        </w:rPr>
        <w:t xml:space="preserve"> Газета «Химия» и сайт для учителя «Я иду на урок химии»</w:t>
      </w:r>
      <w:r w:rsidRPr="000E0D3F">
        <w:rPr>
          <w:sz w:val="24"/>
          <w:szCs w:val="24"/>
          <w:lang w:val="ru-RU"/>
        </w:rPr>
        <w:br/>
      </w:r>
      <w:r w:rsidRPr="000E0D3F">
        <w:rPr>
          <w:rFonts w:ascii="Times New Roman" w:hAnsi="Times New Roman"/>
          <w:color w:val="000000"/>
          <w:sz w:val="24"/>
          <w:szCs w:val="24"/>
          <w:lang w:val="ru-RU"/>
        </w:rPr>
        <w:t xml:space="preserve"> </w:t>
      </w:r>
      <w:r w:rsidRPr="000E0D3F">
        <w:rPr>
          <w:rFonts w:ascii="Times New Roman" w:hAnsi="Times New Roman"/>
          <w:color w:val="000000"/>
          <w:sz w:val="24"/>
          <w:szCs w:val="24"/>
        </w:rPr>
        <w:t>http</w:t>
      </w:r>
      <w:r w:rsidRPr="000E0D3F">
        <w:rPr>
          <w:rFonts w:ascii="Times New Roman" w:hAnsi="Times New Roman"/>
          <w:color w:val="000000"/>
          <w:sz w:val="24"/>
          <w:szCs w:val="24"/>
          <w:lang w:val="ru-RU"/>
        </w:rPr>
        <w:t>://</w:t>
      </w:r>
      <w:r w:rsidRPr="000E0D3F">
        <w:rPr>
          <w:rFonts w:ascii="Times New Roman" w:hAnsi="Times New Roman"/>
          <w:color w:val="000000"/>
          <w:sz w:val="24"/>
          <w:szCs w:val="24"/>
        </w:rPr>
        <w:t>him</w:t>
      </w:r>
      <w:r w:rsidRPr="000E0D3F">
        <w:rPr>
          <w:rFonts w:ascii="Times New Roman" w:hAnsi="Times New Roman"/>
          <w:color w:val="000000"/>
          <w:sz w:val="24"/>
          <w:szCs w:val="24"/>
          <w:lang w:val="ru-RU"/>
        </w:rPr>
        <w:t>.1</w:t>
      </w:r>
      <w:proofErr w:type="spellStart"/>
      <w:r w:rsidRPr="000E0D3F">
        <w:rPr>
          <w:rFonts w:ascii="Times New Roman" w:hAnsi="Times New Roman"/>
          <w:color w:val="000000"/>
          <w:sz w:val="24"/>
          <w:szCs w:val="24"/>
        </w:rPr>
        <w:t>september</w:t>
      </w:r>
      <w:proofErr w:type="spellEnd"/>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ru</w:t>
      </w:r>
      <w:proofErr w:type="spellEnd"/>
      <w:r w:rsidRPr="000E0D3F">
        <w:rPr>
          <w:rFonts w:ascii="Times New Roman" w:hAnsi="Times New Roman"/>
          <w:color w:val="000000"/>
          <w:sz w:val="24"/>
          <w:szCs w:val="24"/>
          <w:lang w:val="ru-RU"/>
        </w:rPr>
        <w:t xml:space="preserve"> Единая коллекция ЦОР: Предметная коллекция «Химия»</w:t>
      </w:r>
      <w:r w:rsidRPr="000E0D3F">
        <w:rPr>
          <w:sz w:val="24"/>
          <w:szCs w:val="24"/>
          <w:lang w:val="ru-RU"/>
        </w:rPr>
        <w:br/>
      </w:r>
      <w:r w:rsidRPr="000E0D3F">
        <w:rPr>
          <w:rFonts w:ascii="Times New Roman" w:hAnsi="Times New Roman"/>
          <w:color w:val="000000"/>
          <w:sz w:val="24"/>
          <w:szCs w:val="24"/>
          <w:lang w:val="ru-RU"/>
        </w:rPr>
        <w:t xml:space="preserve"> </w:t>
      </w:r>
      <w:r w:rsidRPr="000E0D3F">
        <w:rPr>
          <w:rFonts w:ascii="Times New Roman" w:hAnsi="Times New Roman"/>
          <w:color w:val="000000"/>
          <w:sz w:val="24"/>
          <w:szCs w:val="24"/>
        </w:rPr>
        <w:t>http</w:t>
      </w:r>
      <w:r w:rsidRPr="000E0D3F">
        <w:rPr>
          <w:rFonts w:ascii="Times New Roman" w:hAnsi="Times New Roman"/>
          <w:color w:val="000000"/>
          <w:sz w:val="24"/>
          <w:szCs w:val="24"/>
          <w:lang w:val="ru-RU"/>
        </w:rPr>
        <w:t>://</w:t>
      </w:r>
      <w:r w:rsidRPr="000E0D3F">
        <w:rPr>
          <w:rFonts w:ascii="Times New Roman" w:hAnsi="Times New Roman"/>
          <w:color w:val="000000"/>
          <w:sz w:val="24"/>
          <w:szCs w:val="24"/>
        </w:rPr>
        <w:t>school</w:t>
      </w:r>
      <w:r w:rsidRPr="000E0D3F">
        <w:rPr>
          <w:rFonts w:ascii="Times New Roman" w:hAnsi="Times New Roman"/>
          <w:color w:val="000000"/>
          <w:sz w:val="24"/>
          <w:szCs w:val="24"/>
          <w:lang w:val="ru-RU"/>
        </w:rPr>
        <w:t>-</w:t>
      </w:r>
      <w:r w:rsidRPr="000E0D3F">
        <w:rPr>
          <w:rFonts w:ascii="Times New Roman" w:hAnsi="Times New Roman"/>
          <w:color w:val="000000"/>
          <w:sz w:val="24"/>
          <w:szCs w:val="24"/>
        </w:rPr>
        <w:t>collection</w:t>
      </w:r>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edu</w:t>
      </w:r>
      <w:proofErr w:type="spellEnd"/>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ru</w:t>
      </w:r>
      <w:proofErr w:type="spellEnd"/>
      <w:r w:rsidRPr="000E0D3F">
        <w:rPr>
          <w:rFonts w:ascii="Times New Roman" w:hAnsi="Times New Roman"/>
          <w:color w:val="000000"/>
          <w:sz w:val="24"/>
          <w:szCs w:val="24"/>
          <w:lang w:val="ru-RU"/>
        </w:rPr>
        <w:t>/</w:t>
      </w:r>
      <w:r w:rsidRPr="000E0D3F">
        <w:rPr>
          <w:rFonts w:ascii="Times New Roman" w:hAnsi="Times New Roman"/>
          <w:color w:val="000000"/>
          <w:sz w:val="24"/>
          <w:szCs w:val="24"/>
        </w:rPr>
        <w:t>collection</w:t>
      </w:r>
      <w:r w:rsidRPr="000E0D3F">
        <w:rPr>
          <w:rFonts w:ascii="Times New Roman" w:hAnsi="Times New Roman"/>
          <w:color w:val="000000"/>
          <w:sz w:val="24"/>
          <w:szCs w:val="24"/>
          <w:lang w:val="ru-RU"/>
        </w:rPr>
        <w:t>/</w:t>
      </w:r>
      <w:r w:rsidRPr="000E0D3F">
        <w:rPr>
          <w:rFonts w:ascii="Times New Roman" w:hAnsi="Times New Roman"/>
          <w:color w:val="000000"/>
          <w:sz w:val="24"/>
          <w:szCs w:val="24"/>
        </w:rPr>
        <w:t>chemistry</w:t>
      </w:r>
      <w:r w:rsidRPr="000E0D3F">
        <w:rPr>
          <w:rFonts w:ascii="Times New Roman" w:hAnsi="Times New Roman"/>
          <w:color w:val="000000"/>
          <w:sz w:val="24"/>
          <w:szCs w:val="24"/>
          <w:lang w:val="ru-RU"/>
        </w:rPr>
        <w:t xml:space="preserve"> Естественно-научные эксперименты: химия. Коллекция Российского общеобразовательного портала</w:t>
      </w:r>
      <w:r w:rsidRPr="000E0D3F">
        <w:rPr>
          <w:sz w:val="24"/>
          <w:szCs w:val="24"/>
          <w:lang w:val="ru-RU"/>
        </w:rPr>
        <w:br/>
      </w:r>
      <w:r w:rsidRPr="000E0D3F">
        <w:rPr>
          <w:rFonts w:ascii="Times New Roman" w:hAnsi="Times New Roman"/>
          <w:color w:val="000000"/>
          <w:sz w:val="24"/>
          <w:szCs w:val="24"/>
          <w:lang w:val="ru-RU"/>
        </w:rPr>
        <w:t xml:space="preserve"> </w:t>
      </w:r>
      <w:r w:rsidRPr="000E0D3F">
        <w:rPr>
          <w:rFonts w:ascii="Times New Roman" w:hAnsi="Times New Roman"/>
          <w:color w:val="000000"/>
          <w:sz w:val="24"/>
          <w:szCs w:val="24"/>
        </w:rPr>
        <w:t>http</w:t>
      </w:r>
      <w:r w:rsidRPr="000E0D3F">
        <w:rPr>
          <w:rFonts w:ascii="Times New Roman" w:hAnsi="Times New Roman"/>
          <w:color w:val="000000"/>
          <w:sz w:val="24"/>
          <w:szCs w:val="24"/>
          <w:lang w:val="ru-RU"/>
        </w:rPr>
        <w:t>://</w:t>
      </w:r>
      <w:r w:rsidRPr="000E0D3F">
        <w:rPr>
          <w:rFonts w:ascii="Times New Roman" w:hAnsi="Times New Roman"/>
          <w:color w:val="000000"/>
          <w:sz w:val="24"/>
          <w:szCs w:val="24"/>
        </w:rPr>
        <w:t>experiment</w:t>
      </w:r>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edu</w:t>
      </w:r>
      <w:proofErr w:type="spellEnd"/>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ru</w:t>
      </w:r>
      <w:proofErr w:type="spellEnd"/>
      <w:r w:rsidRPr="000E0D3F">
        <w:rPr>
          <w:rFonts w:ascii="Times New Roman" w:hAnsi="Times New Roman"/>
          <w:color w:val="000000"/>
          <w:sz w:val="24"/>
          <w:szCs w:val="24"/>
          <w:lang w:val="ru-RU"/>
        </w:rPr>
        <w:t xml:space="preserve"> АЛХИМИК: сайт Л.Ю. </w:t>
      </w:r>
      <w:proofErr w:type="spellStart"/>
      <w:r w:rsidRPr="000E0D3F">
        <w:rPr>
          <w:rFonts w:ascii="Times New Roman" w:hAnsi="Times New Roman"/>
          <w:color w:val="000000"/>
          <w:sz w:val="24"/>
          <w:szCs w:val="24"/>
          <w:lang w:val="ru-RU"/>
        </w:rPr>
        <w:t>Аликберовой</w:t>
      </w:r>
      <w:proofErr w:type="spellEnd"/>
      <w:r w:rsidRPr="000E0D3F">
        <w:rPr>
          <w:sz w:val="24"/>
          <w:szCs w:val="24"/>
          <w:lang w:val="ru-RU"/>
        </w:rPr>
        <w:br/>
      </w:r>
      <w:r w:rsidRPr="000E0D3F">
        <w:rPr>
          <w:rFonts w:ascii="Times New Roman" w:hAnsi="Times New Roman"/>
          <w:color w:val="000000"/>
          <w:sz w:val="24"/>
          <w:szCs w:val="24"/>
          <w:lang w:val="ru-RU"/>
        </w:rPr>
        <w:t xml:space="preserve"> </w:t>
      </w:r>
      <w:r w:rsidRPr="000E0D3F">
        <w:rPr>
          <w:rFonts w:ascii="Times New Roman" w:hAnsi="Times New Roman"/>
          <w:color w:val="000000"/>
          <w:sz w:val="24"/>
          <w:szCs w:val="24"/>
        </w:rPr>
        <w:t>http</w:t>
      </w:r>
      <w:r w:rsidRPr="000E0D3F">
        <w:rPr>
          <w:rFonts w:ascii="Times New Roman" w:hAnsi="Times New Roman"/>
          <w:color w:val="000000"/>
          <w:sz w:val="24"/>
          <w:szCs w:val="24"/>
          <w:lang w:val="ru-RU"/>
        </w:rPr>
        <w:t>://</w:t>
      </w:r>
      <w:r w:rsidRPr="000E0D3F">
        <w:rPr>
          <w:rFonts w:ascii="Times New Roman" w:hAnsi="Times New Roman"/>
          <w:color w:val="000000"/>
          <w:sz w:val="24"/>
          <w:szCs w:val="24"/>
        </w:rPr>
        <w:t>www</w:t>
      </w:r>
      <w:r w:rsidRPr="000E0D3F">
        <w:rPr>
          <w:rFonts w:ascii="Times New Roman" w:hAnsi="Times New Roman"/>
          <w:color w:val="000000"/>
          <w:sz w:val="24"/>
          <w:szCs w:val="24"/>
          <w:lang w:val="ru-RU"/>
        </w:rPr>
        <w:t xml:space="preserve"> </w:t>
      </w:r>
      <w:proofErr w:type="spellStart"/>
      <w:r w:rsidRPr="000E0D3F">
        <w:rPr>
          <w:rFonts w:ascii="Times New Roman" w:hAnsi="Times New Roman"/>
          <w:color w:val="000000"/>
          <w:sz w:val="24"/>
          <w:szCs w:val="24"/>
        </w:rPr>
        <w:t>alhimik</w:t>
      </w:r>
      <w:proofErr w:type="spellEnd"/>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ru</w:t>
      </w:r>
      <w:proofErr w:type="spellEnd"/>
      <w:r w:rsidRPr="000E0D3F">
        <w:rPr>
          <w:rFonts w:ascii="Times New Roman" w:hAnsi="Times New Roman"/>
          <w:color w:val="000000"/>
          <w:sz w:val="24"/>
          <w:szCs w:val="24"/>
          <w:lang w:val="ru-RU"/>
        </w:rPr>
        <w:t xml:space="preserve"> Всероссийская олимпиада школьников по химии</w:t>
      </w:r>
      <w:r w:rsidRPr="000E0D3F">
        <w:rPr>
          <w:sz w:val="24"/>
          <w:szCs w:val="24"/>
          <w:lang w:val="ru-RU"/>
        </w:rPr>
        <w:br/>
      </w:r>
      <w:r w:rsidRPr="000E0D3F">
        <w:rPr>
          <w:rFonts w:ascii="Times New Roman" w:hAnsi="Times New Roman"/>
          <w:color w:val="000000"/>
          <w:sz w:val="24"/>
          <w:szCs w:val="24"/>
          <w:lang w:val="ru-RU"/>
        </w:rPr>
        <w:t xml:space="preserve"> </w:t>
      </w:r>
      <w:r w:rsidRPr="000E0D3F">
        <w:rPr>
          <w:rFonts w:ascii="Times New Roman" w:hAnsi="Times New Roman"/>
          <w:color w:val="000000"/>
          <w:sz w:val="24"/>
          <w:szCs w:val="24"/>
        </w:rPr>
        <w:t>http</w:t>
      </w:r>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chem</w:t>
      </w:r>
      <w:proofErr w:type="spellEnd"/>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rusolymp</w:t>
      </w:r>
      <w:proofErr w:type="spellEnd"/>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ru</w:t>
      </w:r>
      <w:proofErr w:type="spellEnd"/>
      <w:r w:rsidRPr="000E0D3F">
        <w:rPr>
          <w:rFonts w:ascii="Times New Roman" w:hAnsi="Times New Roman"/>
          <w:color w:val="000000"/>
          <w:sz w:val="24"/>
          <w:szCs w:val="24"/>
          <w:lang w:val="ru-RU"/>
        </w:rPr>
        <w:t xml:space="preserve"> Органическая химия: электронный учебник для средней школы</w:t>
      </w:r>
      <w:r w:rsidRPr="000E0D3F">
        <w:rPr>
          <w:sz w:val="24"/>
          <w:szCs w:val="24"/>
          <w:lang w:val="ru-RU"/>
        </w:rPr>
        <w:br/>
      </w:r>
      <w:r w:rsidRPr="000E0D3F">
        <w:rPr>
          <w:rFonts w:ascii="Times New Roman" w:hAnsi="Times New Roman"/>
          <w:color w:val="000000"/>
          <w:sz w:val="24"/>
          <w:szCs w:val="24"/>
          <w:lang w:val="ru-RU"/>
        </w:rPr>
        <w:t xml:space="preserve"> </w:t>
      </w:r>
      <w:r w:rsidRPr="000E0D3F">
        <w:rPr>
          <w:rFonts w:ascii="Times New Roman" w:hAnsi="Times New Roman"/>
          <w:color w:val="000000"/>
          <w:sz w:val="24"/>
          <w:szCs w:val="24"/>
        </w:rPr>
        <w:t>http</w:t>
      </w:r>
      <w:r w:rsidRPr="000E0D3F">
        <w:rPr>
          <w:rFonts w:ascii="Times New Roman" w:hAnsi="Times New Roman"/>
          <w:color w:val="000000"/>
          <w:sz w:val="24"/>
          <w:szCs w:val="24"/>
          <w:lang w:val="ru-RU"/>
        </w:rPr>
        <w:t>://</w:t>
      </w:r>
      <w:r w:rsidRPr="000E0D3F">
        <w:rPr>
          <w:rFonts w:ascii="Times New Roman" w:hAnsi="Times New Roman"/>
          <w:color w:val="000000"/>
          <w:sz w:val="24"/>
          <w:szCs w:val="24"/>
        </w:rPr>
        <w:t>www</w:t>
      </w:r>
      <w:r w:rsidRPr="000E0D3F">
        <w:rPr>
          <w:rFonts w:ascii="Times New Roman" w:hAnsi="Times New Roman"/>
          <w:color w:val="000000"/>
          <w:sz w:val="24"/>
          <w:szCs w:val="24"/>
          <w:lang w:val="ru-RU"/>
        </w:rPr>
        <w:t>.</w:t>
      </w:r>
      <w:r w:rsidRPr="000E0D3F">
        <w:rPr>
          <w:rFonts w:ascii="Times New Roman" w:hAnsi="Times New Roman"/>
          <w:color w:val="000000"/>
          <w:sz w:val="24"/>
          <w:szCs w:val="24"/>
        </w:rPr>
        <w:t>chemistry</w:t>
      </w:r>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ssu</w:t>
      </w:r>
      <w:proofErr w:type="spellEnd"/>
      <w:r w:rsidRPr="000E0D3F">
        <w:rPr>
          <w:rFonts w:ascii="Times New Roman" w:hAnsi="Times New Roman"/>
          <w:color w:val="000000"/>
          <w:sz w:val="24"/>
          <w:szCs w:val="24"/>
          <w:lang w:val="ru-RU"/>
        </w:rPr>
        <w:t>.</w:t>
      </w:r>
      <w:r w:rsidRPr="000E0D3F">
        <w:rPr>
          <w:rFonts w:ascii="Times New Roman" w:hAnsi="Times New Roman"/>
          <w:color w:val="000000"/>
          <w:sz w:val="24"/>
          <w:szCs w:val="24"/>
        </w:rPr>
        <w:t>samara</w:t>
      </w:r>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ru</w:t>
      </w:r>
      <w:proofErr w:type="spellEnd"/>
      <w:r w:rsidRPr="000E0D3F">
        <w:rPr>
          <w:rFonts w:ascii="Times New Roman" w:hAnsi="Times New Roman"/>
          <w:color w:val="000000"/>
          <w:sz w:val="24"/>
          <w:szCs w:val="24"/>
          <w:lang w:val="ru-RU"/>
        </w:rPr>
        <w:t xml:space="preserve"> Основы химии: электронный учебник</w:t>
      </w:r>
      <w:r w:rsidRPr="000E0D3F">
        <w:rPr>
          <w:sz w:val="24"/>
          <w:szCs w:val="24"/>
          <w:lang w:val="ru-RU"/>
        </w:rPr>
        <w:br/>
      </w:r>
      <w:r w:rsidRPr="000E0D3F">
        <w:rPr>
          <w:rFonts w:ascii="Times New Roman" w:hAnsi="Times New Roman"/>
          <w:color w:val="000000"/>
          <w:sz w:val="24"/>
          <w:szCs w:val="24"/>
          <w:lang w:val="ru-RU"/>
        </w:rPr>
        <w:t xml:space="preserve"> </w:t>
      </w:r>
      <w:r w:rsidRPr="000E0D3F">
        <w:rPr>
          <w:rFonts w:ascii="Times New Roman" w:hAnsi="Times New Roman"/>
          <w:color w:val="000000"/>
          <w:sz w:val="24"/>
          <w:szCs w:val="24"/>
        </w:rPr>
        <w:t>http</w:t>
      </w:r>
      <w:r w:rsidRPr="000E0D3F">
        <w:rPr>
          <w:rFonts w:ascii="Times New Roman" w:hAnsi="Times New Roman"/>
          <w:color w:val="000000"/>
          <w:sz w:val="24"/>
          <w:szCs w:val="24"/>
          <w:lang w:val="ru-RU"/>
        </w:rPr>
        <w:t>://</w:t>
      </w:r>
      <w:r w:rsidRPr="000E0D3F">
        <w:rPr>
          <w:rFonts w:ascii="Times New Roman" w:hAnsi="Times New Roman"/>
          <w:color w:val="000000"/>
          <w:sz w:val="24"/>
          <w:szCs w:val="24"/>
        </w:rPr>
        <w:t>www</w:t>
      </w:r>
      <w:r w:rsidRPr="000E0D3F">
        <w:rPr>
          <w:rFonts w:ascii="Times New Roman" w:hAnsi="Times New Roman"/>
          <w:color w:val="000000"/>
          <w:sz w:val="24"/>
          <w:szCs w:val="24"/>
          <w:lang w:val="ru-RU"/>
        </w:rPr>
        <w:t xml:space="preserve"> </w:t>
      </w:r>
      <w:r w:rsidRPr="000E0D3F">
        <w:rPr>
          <w:rFonts w:ascii="Times New Roman" w:hAnsi="Times New Roman"/>
          <w:color w:val="000000"/>
          <w:sz w:val="24"/>
          <w:szCs w:val="24"/>
        </w:rPr>
        <w:t>hemi</w:t>
      </w:r>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nsu</w:t>
      </w:r>
      <w:proofErr w:type="spellEnd"/>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ru</w:t>
      </w:r>
      <w:proofErr w:type="spellEnd"/>
      <w:r w:rsidRPr="000E0D3F">
        <w:rPr>
          <w:rFonts w:ascii="Times New Roman" w:hAnsi="Times New Roman"/>
          <w:color w:val="000000"/>
          <w:sz w:val="24"/>
          <w:szCs w:val="24"/>
          <w:lang w:val="ru-RU"/>
        </w:rPr>
        <w:t xml:space="preserve"> Открытый колледж: Химия</w:t>
      </w:r>
      <w:r w:rsidRPr="000E0D3F">
        <w:rPr>
          <w:sz w:val="24"/>
          <w:szCs w:val="24"/>
          <w:lang w:val="ru-RU"/>
        </w:rPr>
        <w:br/>
      </w:r>
      <w:bookmarkStart w:id="11" w:name="4ae8c924-a53d-4ec6-ab2c-df94aa71f8b5"/>
      <w:r w:rsidRPr="000E0D3F">
        <w:rPr>
          <w:rFonts w:ascii="Times New Roman" w:hAnsi="Times New Roman"/>
          <w:color w:val="000000"/>
          <w:sz w:val="24"/>
          <w:szCs w:val="24"/>
          <w:lang w:val="ru-RU"/>
        </w:rPr>
        <w:t xml:space="preserve"> </w:t>
      </w:r>
      <w:r w:rsidRPr="000E0D3F">
        <w:rPr>
          <w:rFonts w:ascii="Times New Roman" w:hAnsi="Times New Roman"/>
          <w:color w:val="000000"/>
          <w:sz w:val="24"/>
          <w:szCs w:val="24"/>
        </w:rPr>
        <w:t>http</w:t>
      </w:r>
      <w:r w:rsidRPr="000E0D3F">
        <w:rPr>
          <w:rFonts w:ascii="Times New Roman" w:hAnsi="Times New Roman"/>
          <w:color w:val="000000"/>
          <w:sz w:val="24"/>
          <w:szCs w:val="24"/>
          <w:lang w:val="ru-RU"/>
        </w:rPr>
        <w:t>://</w:t>
      </w:r>
      <w:r w:rsidRPr="000E0D3F">
        <w:rPr>
          <w:rFonts w:ascii="Times New Roman" w:hAnsi="Times New Roman"/>
          <w:color w:val="000000"/>
          <w:sz w:val="24"/>
          <w:szCs w:val="24"/>
        </w:rPr>
        <w:t>www</w:t>
      </w:r>
      <w:r w:rsidRPr="000E0D3F">
        <w:rPr>
          <w:rFonts w:ascii="Times New Roman" w:hAnsi="Times New Roman"/>
          <w:color w:val="000000"/>
          <w:sz w:val="24"/>
          <w:szCs w:val="24"/>
          <w:lang w:val="ru-RU"/>
        </w:rPr>
        <w:t>.</w:t>
      </w:r>
      <w:r w:rsidRPr="000E0D3F">
        <w:rPr>
          <w:rFonts w:ascii="Times New Roman" w:hAnsi="Times New Roman"/>
          <w:color w:val="000000"/>
          <w:sz w:val="24"/>
          <w:szCs w:val="24"/>
        </w:rPr>
        <w:t>chemistry</w:t>
      </w:r>
      <w:r w:rsidRPr="000E0D3F">
        <w:rPr>
          <w:rFonts w:ascii="Times New Roman" w:hAnsi="Times New Roman"/>
          <w:color w:val="000000"/>
          <w:sz w:val="24"/>
          <w:szCs w:val="24"/>
          <w:lang w:val="ru-RU"/>
        </w:rPr>
        <w:t>.</w:t>
      </w:r>
      <w:proofErr w:type="spellStart"/>
      <w:r w:rsidRPr="000E0D3F">
        <w:rPr>
          <w:rFonts w:ascii="Times New Roman" w:hAnsi="Times New Roman"/>
          <w:color w:val="000000"/>
          <w:sz w:val="24"/>
          <w:szCs w:val="24"/>
        </w:rPr>
        <w:t>ru</w:t>
      </w:r>
      <w:proofErr w:type="spellEnd"/>
      <w:r w:rsidRPr="000E0D3F">
        <w:rPr>
          <w:rFonts w:ascii="Times New Roman" w:hAnsi="Times New Roman"/>
          <w:color w:val="000000"/>
          <w:sz w:val="24"/>
          <w:szCs w:val="24"/>
          <w:lang w:val="ru-RU"/>
        </w:rPr>
        <w:t xml:space="preserve"> Дистанционная олимпиада по химии: телекоммуникационный образовательный проект</w:t>
      </w:r>
      <w:bookmarkEnd w:id="11"/>
      <w:bookmarkEnd w:id="8"/>
    </w:p>
    <w:sectPr w:rsidR="002E3F17" w:rsidRPr="002E3F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855C5"/>
    <w:multiLevelType w:val="multilevel"/>
    <w:tmpl w:val="7A50D9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4B41"/>
    <w:rsid w:val="000E0D3F"/>
    <w:rsid w:val="002E3F17"/>
    <w:rsid w:val="00457A96"/>
    <w:rsid w:val="00694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C0524-60F4-4B5D-B793-BF3710EE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3" Type="http://schemas.openxmlformats.org/officeDocument/2006/relationships/settings" Target="settings.xm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fontTable" Target="fontTable.xm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41"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 Type="http://schemas.openxmlformats.org/officeDocument/2006/relationships/image" Target="media/image1.emf"/><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6717</Words>
  <Characters>38290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Евросеть</cp:lastModifiedBy>
  <cp:revision>3</cp:revision>
  <dcterms:created xsi:type="dcterms:W3CDTF">2024-09-10T11:22:00Z</dcterms:created>
  <dcterms:modified xsi:type="dcterms:W3CDTF">2024-10-08T16:53:00Z</dcterms:modified>
</cp:coreProperties>
</file>