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8671503"/>
    <w:bookmarkStart w:id="1" w:name="_GoBack"/>
    <w:p w:rsidR="00520808" w:rsidRPr="00080EE3" w:rsidRDefault="00322419" w:rsidP="00080EE3">
      <w:pPr>
        <w:spacing w:after="0"/>
        <w:ind w:left="120"/>
        <w:jc w:val="center"/>
        <w:rPr>
          <w:lang w:val="ru-RU"/>
        </w:rPr>
      </w:pPr>
      <w:r w:rsidRPr="00322419">
        <w:rPr>
          <w:rFonts w:ascii="Times New Roman" w:hAnsi="Times New Roman"/>
          <w:b/>
          <w:color w:val="000000"/>
          <w:sz w:val="28"/>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97.5pt" o:ole="">
            <v:imagedata r:id="rId5" o:title=""/>
          </v:shape>
          <o:OLEObject Type="Embed" ProgID="AcroExch.Document.11" ShapeID="_x0000_i1025" DrawAspect="Content" ObjectID="_1789922009" r:id="rId6"/>
        </w:object>
      </w:r>
      <w:bookmarkEnd w:id="1"/>
    </w:p>
    <w:p w:rsidR="00520808" w:rsidRPr="00080EE3" w:rsidRDefault="00080EE3" w:rsidP="00080EE3">
      <w:pPr>
        <w:spacing w:after="0" w:line="264" w:lineRule="auto"/>
        <w:ind w:left="120" w:hanging="120"/>
        <w:jc w:val="center"/>
        <w:rPr>
          <w:sz w:val="24"/>
          <w:szCs w:val="24"/>
          <w:lang w:val="ru-RU"/>
        </w:rPr>
      </w:pPr>
      <w:bookmarkStart w:id="2" w:name="block-8671499"/>
      <w:bookmarkEnd w:id="0"/>
      <w:r w:rsidRPr="00080EE3">
        <w:rPr>
          <w:rFonts w:ascii="Times New Roman" w:hAnsi="Times New Roman"/>
          <w:b/>
          <w:color w:val="000000"/>
          <w:sz w:val="24"/>
          <w:szCs w:val="24"/>
          <w:lang w:val="ru-RU"/>
        </w:rPr>
        <w:t>ПОЯСНИТЕЛЬНАЯ ЗАПИСКА</w:t>
      </w:r>
    </w:p>
    <w:p w:rsidR="00520808" w:rsidRPr="00080EE3" w:rsidRDefault="00520808">
      <w:pPr>
        <w:spacing w:after="0" w:line="264" w:lineRule="auto"/>
        <w:ind w:left="120"/>
        <w:jc w:val="both"/>
        <w:rPr>
          <w:sz w:val="24"/>
          <w:szCs w:val="24"/>
          <w:lang w:val="ru-RU"/>
        </w:rPr>
      </w:pP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20808" w:rsidRPr="00080EE3" w:rsidRDefault="00080EE3">
      <w:pPr>
        <w:spacing w:after="0" w:line="264" w:lineRule="auto"/>
        <w:ind w:firstLine="600"/>
        <w:jc w:val="both"/>
        <w:rPr>
          <w:sz w:val="24"/>
          <w:szCs w:val="24"/>
        </w:rPr>
      </w:pPr>
      <w:r w:rsidRPr="00080EE3">
        <w:rPr>
          <w:rFonts w:ascii="Times New Roman" w:hAnsi="Times New Roman"/>
          <w:color w:val="000000"/>
          <w:sz w:val="24"/>
          <w:szCs w:val="24"/>
        </w:rPr>
        <w:t>Программа по физике включает:</w:t>
      </w:r>
    </w:p>
    <w:p w:rsidR="00520808" w:rsidRPr="00080EE3" w:rsidRDefault="00080EE3">
      <w:pPr>
        <w:numPr>
          <w:ilvl w:val="0"/>
          <w:numId w:val="1"/>
        </w:numPr>
        <w:spacing w:after="0" w:line="264" w:lineRule="auto"/>
        <w:jc w:val="both"/>
        <w:rPr>
          <w:sz w:val="24"/>
          <w:szCs w:val="24"/>
          <w:lang w:val="ru-RU"/>
        </w:rPr>
      </w:pPr>
      <w:r w:rsidRPr="00080EE3">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520808" w:rsidRPr="00080EE3" w:rsidRDefault="00080EE3">
      <w:pPr>
        <w:numPr>
          <w:ilvl w:val="0"/>
          <w:numId w:val="1"/>
        </w:numPr>
        <w:spacing w:after="0" w:line="264" w:lineRule="auto"/>
        <w:jc w:val="both"/>
        <w:rPr>
          <w:sz w:val="24"/>
          <w:szCs w:val="24"/>
          <w:lang w:val="ru-RU"/>
        </w:rPr>
      </w:pPr>
      <w:r w:rsidRPr="00080EE3">
        <w:rPr>
          <w:rFonts w:ascii="Times New Roman" w:hAnsi="Times New Roman"/>
          <w:color w:val="000000"/>
          <w:sz w:val="24"/>
          <w:szCs w:val="24"/>
          <w:lang w:val="ru-RU"/>
        </w:rPr>
        <w:t>содержание учебного предмета «Физика» по годам обучения.</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20808" w:rsidRPr="00080EE3" w:rsidRDefault="00080EE3">
      <w:pPr>
        <w:spacing w:after="0" w:line="264" w:lineRule="auto"/>
        <w:ind w:firstLine="600"/>
        <w:jc w:val="both"/>
        <w:rPr>
          <w:sz w:val="24"/>
          <w:szCs w:val="24"/>
          <w:lang w:val="ru-RU"/>
        </w:rPr>
      </w:pPr>
      <w:r w:rsidRPr="00080EE3">
        <w:rPr>
          <w:rFonts w:ascii="Times New Roman" w:hAnsi="Times New Roman"/>
          <w:i/>
          <w:color w:val="000000"/>
          <w:sz w:val="24"/>
          <w:szCs w:val="24"/>
          <w:lang w:val="ru-RU"/>
        </w:rPr>
        <w:t>Идея целостности</w:t>
      </w:r>
      <w:r w:rsidRPr="00080EE3">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20808" w:rsidRPr="00080EE3" w:rsidRDefault="00080EE3">
      <w:pPr>
        <w:spacing w:after="0" w:line="264" w:lineRule="auto"/>
        <w:ind w:firstLine="600"/>
        <w:jc w:val="both"/>
        <w:rPr>
          <w:sz w:val="24"/>
          <w:szCs w:val="24"/>
          <w:lang w:val="ru-RU"/>
        </w:rPr>
      </w:pPr>
      <w:r w:rsidRPr="00080EE3">
        <w:rPr>
          <w:rFonts w:ascii="Times New Roman" w:hAnsi="Times New Roman"/>
          <w:i/>
          <w:color w:val="000000"/>
          <w:sz w:val="24"/>
          <w:szCs w:val="24"/>
          <w:lang w:val="ru-RU"/>
        </w:rPr>
        <w:t>Идея генерализации</w:t>
      </w:r>
      <w:r w:rsidRPr="00080EE3">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20808" w:rsidRPr="00080EE3" w:rsidRDefault="00080EE3">
      <w:pPr>
        <w:spacing w:after="0" w:line="264" w:lineRule="auto"/>
        <w:ind w:firstLine="600"/>
        <w:jc w:val="both"/>
        <w:rPr>
          <w:sz w:val="24"/>
          <w:szCs w:val="24"/>
          <w:lang w:val="ru-RU"/>
        </w:rPr>
      </w:pPr>
      <w:r w:rsidRPr="00080EE3">
        <w:rPr>
          <w:rFonts w:ascii="Times New Roman" w:hAnsi="Times New Roman"/>
          <w:i/>
          <w:color w:val="000000"/>
          <w:sz w:val="24"/>
          <w:szCs w:val="24"/>
          <w:lang w:val="ru-RU"/>
        </w:rPr>
        <w:t>Идея гуманитаризации</w:t>
      </w:r>
      <w:r w:rsidRPr="00080EE3">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20808" w:rsidRPr="00080EE3" w:rsidRDefault="00080EE3">
      <w:pPr>
        <w:spacing w:after="0" w:line="264" w:lineRule="auto"/>
        <w:ind w:firstLine="600"/>
        <w:jc w:val="both"/>
        <w:rPr>
          <w:sz w:val="24"/>
          <w:szCs w:val="24"/>
          <w:lang w:val="ru-RU"/>
        </w:rPr>
      </w:pPr>
      <w:r w:rsidRPr="00080EE3">
        <w:rPr>
          <w:rFonts w:ascii="Times New Roman" w:hAnsi="Times New Roman"/>
          <w:i/>
          <w:color w:val="000000"/>
          <w:sz w:val="24"/>
          <w:szCs w:val="24"/>
          <w:lang w:val="ru-RU"/>
        </w:rPr>
        <w:t>Идея прикладной направленности</w:t>
      </w:r>
      <w:r w:rsidRPr="00080EE3">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20808" w:rsidRPr="00080EE3" w:rsidRDefault="00080EE3">
      <w:pPr>
        <w:spacing w:after="0" w:line="264" w:lineRule="auto"/>
        <w:ind w:firstLine="600"/>
        <w:jc w:val="both"/>
        <w:rPr>
          <w:sz w:val="24"/>
          <w:szCs w:val="24"/>
          <w:lang w:val="ru-RU"/>
        </w:rPr>
      </w:pPr>
      <w:r w:rsidRPr="00080EE3">
        <w:rPr>
          <w:rFonts w:ascii="Times New Roman" w:hAnsi="Times New Roman"/>
          <w:i/>
          <w:color w:val="000000"/>
          <w:sz w:val="24"/>
          <w:szCs w:val="24"/>
          <w:lang w:val="ru-RU"/>
        </w:rPr>
        <w:lastRenderedPageBreak/>
        <w:t>Идея экологизации</w:t>
      </w:r>
      <w:r w:rsidRPr="00080EE3">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 xml:space="preserve">Основными целями изучения физики в общем образовании являются: </w:t>
      </w:r>
    </w:p>
    <w:p w:rsidR="00520808" w:rsidRPr="00080EE3" w:rsidRDefault="00080EE3">
      <w:pPr>
        <w:numPr>
          <w:ilvl w:val="0"/>
          <w:numId w:val="2"/>
        </w:numPr>
        <w:spacing w:after="0" w:line="264" w:lineRule="auto"/>
        <w:jc w:val="both"/>
        <w:rPr>
          <w:sz w:val="24"/>
          <w:szCs w:val="24"/>
          <w:lang w:val="ru-RU"/>
        </w:rPr>
      </w:pPr>
      <w:r w:rsidRPr="00080EE3">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20808" w:rsidRPr="00080EE3" w:rsidRDefault="00080EE3">
      <w:pPr>
        <w:numPr>
          <w:ilvl w:val="0"/>
          <w:numId w:val="2"/>
        </w:numPr>
        <w:spacing w:after="0" w:line="264" w:lineRule="auto"/>
        <w:jc w:val="both"/>
        <w:rPr>
          <w:sz w:val="24"/>
          <w:szCs w:val="24"/>
          <w:lang w:val="ru-RU"/>
        </w:rPr>
      </w:pPr>
      <w:r w:rsidRPr="00080EE3">
        <w:rPr>
          <w:rFonts w:ascii="Times New Roman" w:hAnsi="Times New Roman"/>
          <w:color w:val="000000"/>
          <w:sz w:val="24"/>
          <w:szCs w:val="24"/>
          <w:lang w:val="ru-RU"/>
        </w:rPr>
        <w:lastRenderedPageBreak/>
        <w:t>развитие представлений о научном методе познания и формирование исследовательского отношения к окружающим явлениям;</w:t>
      </w:r>
    </w:p>
    <w:p w:rsidR="00520808" w:rsidRPr="00080EE3" w:rsidRDefault="00080EE3">
      <w:pPr>
        <w:numPr>
          <w:ilvl w:val="0"/>
          <w:numId w:val="2"/>
        </w:numPr>
        <w:spacing w:after="0" w:line="264" w:lineRule="auto"/>
        <w:jc w:val="both"/>
        <w:rPr>
          <w:sz w:val="24"/>
          <w:szCs w:val="24"/>
          <w:lang w:val="ru-RU"/>
        </w:rPr>
      </w:pPr>
      <w:r w:rsidRPr="00080EE3">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520808" w:rsidRPr="00080EE3" w:rsidRDefault="00080EE3">
      <w:pPr>
        <w:numPr>
          <w:ilvl w:val="0"/>
          <w:numId w:val="2"/>
        </w:numPr>
        <w:spacing w:after="0" w:line="264" w:lineRule="auto"/>
        <w:jc w:val="both"/>
        <w:rPr>
          <w:sz w:val="24"/>
          <w:szCs w:val="24"/>
          <w:lang w:val="ru-RU"/>
        </w:rPr>
      </w:pPr>
      <w:r w:rsidRPr="00080EE3">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520808" w:rsidRPr="00080EE3" w:rsidRDefault="00080EE3">
      <w:pPr>
        <w:numPr>
          <w:ilvl w:val="0"/>
          <w:numId w:val="2"/>
        </w:numPr>
        <w:spacing w:after="0" w:line="264" w:lineRule="auto"/>
        <w:jc w:val="both"/>
        <w:rPr>
          <w:sz w:val="24"/>
          <w:szCs w:val="24"/>
          <w:lang w:val="ru-RU"/>
        </w:rPr>
      </w:pPr>
      <w:r w:rsidRPr="00080EE3">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20808" w:rsidRPr="00080EE3" w:rsidRDefault="00080EE3">
      <w:pPr>
        <w:numPr>
          <w:ilvl w:val="0"/>
          <w:numId w:val="3"/>
        </w:numPr>
        <w:spacing w:after="0" w:line="264" w:lineRule="auto"/>
        <w:jc w:val="both"/>
        <w:rPr>
          <w:sz w:val="24"/>
          <w:szCs w:val="24"/>
          <w:lang w:val="ru-RU"/>
        </w:rPr>
      </w:pPr>
      <w:r w:rsidRPr="00080EE3">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20808" w:rsidRPr="00080EE3" w:rsidRDefault="00080EE3">
      <w:pPr>
        <w:numPr>
          <w:ilvl w:val="0"/>
          <w:numId w:val="3"/>
        </w:numPr>
        <w:spacing w:after="0" w:line="264" w:lineRule="auto"/>
        <w:jc w:val="both"/>
        <w:rPr>
          <w:sz w:val="24"/>
          <w:szCs w:val="24"/>
          <w:lang w:val="ru-RU"/>
        </w:rPr>
      </w:pPr>
      <w:r w:rsidRPr="00080EE3">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20808" w:rsidRPr="00080EE3" w:rsidRDefault="00080EE3">
      <w:pPr>
        <w:numPr>
          <w:ilvl w:val="0"/>
          <w:numId w:val="3"/>
        </w:numPr>
        <w:spacing w:after="0" w:line="264" w:lineRule="auto"/>
        <w:jc w:val="both"/>
        <w:rPr>
          <w:sz w:val="24"/>
          <w:szCs w:val="24"/>
          <w:lang w:val="ru-RU"/>
        </w:rPr>
      </w:pPr>
      <w:r w:rsidRPr="00080EE3">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20808" w:rsidRPr="00080EE3" w:rsidRDefault="00080EE3">
      <w:pPr>
        <w:numPr>
          <w:ilvl w:val="0"/>
          <w:numId w:val="3"/>
        </w:numPr>
        <w:spacing w:after="0" w:line="264" w:lineRule="auto"/>
        <w:jc w:val="both"/>
        <w:rPr>
          <w:sz w:val="24"/>
          <w:szCs w:val="24"/>
          <w:lang w:val="ru-RU"/>
        </w:rPr>
      </w:pPr>
      <w:r w:rsidRPr="00080EE3">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20808" w:rsidRPr="00080EE3" w:rsidRDefault="00080EE3">
      <w:pPr>
        <w:numPr>
          <w:ilvl w:val="0"/>
          <w:numId w:val="3"/>
        </w:numPr>
        <w:spacing w:after="0" w:line="264" w:lineRule="auto"/>
        <w:jc w:val="both"/>
        <w:rPr>
          <w:sz w:val="24"/>
          <w:szCs w:val="24"/>
          <w:lang w:val="ru-RU"/>
        </w:rPr>
      </w:pPr>
      <w:r w:rsidRPr="00080EE3">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20808" w:rsidRPr="00080EE3" w:rsidRDefault="00080EE3">
      <w:pPr>
        <w:numPr>
          <w:ilvl w:val="0"/>
          <w:numId w:val="3"/>
        </w:numPr>
        <w:spacing w:after="0" w:line="264" w:lineRule="auto"/>
        <w:jc w:val="both"/>
        <w:rPr>
          <w:sz w:val="24"/>
          <w:szCs w:val="24"/>
          <w:lang w:val="ru-RU"/>
        </w:rPr>
      </w:pPr>
      <w:r w:rsidRPr="00080EE3">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520808" w:rsidRPr="00080EE3" w:rsidRDefault="00080EE3">
      <w:pPr>
        <w:spacing w:after="0" w:line="264" w:lineRule="auto"/>
        <w:ind w:firstLine="600"/>
        <w:jc w:val="both"/>
        <w:rPr>
          <w:sz w:val="24"/>
          <w:szCs w:val="24"/>
          <w:lang w:val="ru-RU"/>
        </w:rPr>
      </w:pPr>
      <w:bookmarkStart w:id="3" w:name="490f2411-5974-435e-ac25-4fd30bd3d382"/>
      <w:r w:rsidRPr="00080EE3">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520808" w:rsidRPr="00080EE3" w:rsidRDefault="00080EE3">
      <w:pPr>
        <w:spacing w:after="0" w:line="264" w:lineRule="auto"/>
        <w:ind w:firstLine="600"/>
        <w:jc w:val="both"/>
        <w:rPr>
          <w:sz w:val="24"/>
          <w:szCs w:val="24"/>
          <w:lang w:val="ru-RU"/>
        </w:rPr>
      </w:pPr>
      <w:r w:rsidRPr="00080EE3">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20808" w:rsidRPr="00080EE3" w:rsidRDefault="00520808">
      <w:pPr>
        <w:rPr>
          <w:lang w:val="ru-RU"/>
        </w:rPr>
        <w:sectPr w:rsidR="00520808" w:rsidRPr="00080EE3">
          <w:pgSz w:w="11906" w:h="16383"/>
          <w:pgMar w:top="1134" w:right="850" w:bottom="1134" w:left="1701" w:header="720" w:footer="720" w:gutter="0"/>
          <w:cols w:space="720"/>
        </w:sectPr>
      </w:pPr>
    </w:p>
    <w:p w:rsidR="00520808" w:rsidRPr="00080EE3" w:rsidRDefault="00080EE3">
      <w:pPr>
        <w:spacing w:after="0" w:line="264" w:lineRule="auto"/>
        <w:ind w:left="120"/>
        <w:jc w:val="both"/>
        <w:rPr>
          <w:rFonts w:ascii="Times New Roman" w:hAnsi="Times New Roman" w:cs="Times New Roman"/>
          <w:sz w:val="24"/>
          <w:szCs w:val="24"/>
          <w:lang w:val="ru-RU"/>
        </w:rPr>
      </w:pPr>
      <w:bookmarkStart w:id="4" w:name="_Toc124426195"/>
      <w:bookmarkStart w:id="5" w:name="block-8671500"/>
      <w:bookmarkEnd w:id="2"/>
      <w:bookmarkEnd w:id="4"/>
      <w:r w:rsidRPr="00080EE3">
        <w:rPr>
          <w:rFonts w:ascii="Times New Roman" w:hAnsi="Times New Roman" w:cs="Times New Roman"/>
          <w:b/>
          <w:color w:val="000000"/>
          <w:sz w:val="24"/>
          <w:szCs w:val="24"/>
          <w:lang w:val="ru-RU"/>
        </w:rPr>
        <w:lastRenderedPageBreak/>
        <w:t xml:space="preserve">СОДЕРЖАНИЕ ОБУЧЕНИЯ </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11 КЛАСС</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32241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sidR="00080EE3" w:rsidRPr="00080EE3">
        <w:rPr>
          <w:rFonts w:ascii="Times New Roman" w:hAnsi="Times New Roman" w:cs="Times New Roman"/>
          <w:b/>
          <w:color w:val="000000"/>
          <w:sz w:val="24"/>
          <w:szCs w:val="24"/>
          <w:lang w:val="ru-RU"/>
        </w:rPr>
        <w:t>. Электродинамика</w:t>
      </w:r>
    </w:p>
    <w:p w:rsidR="00520808" w:rsidRPr="00080EE3" w:rsidRDefault="0032241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Тема 1</w:t>
      </w:r>
      <w:r w:rsidR="00080EE3" w:rsidRPr="00080EE3">
        <w:rPr>
          <w:rFonts w:ascii="Times New Roman" w:hAnsi="Times New Roman" w:cs="Times New Roman"/>
          <w:b/>
          <w:i/>
          <w:color w:val="000000"/>
          <w:sz w:val="24"/>
          <w:szCs w:val="24"/>
          <w:lang w:val="ru-RU"/>
        </w:rPr>
        <w:t>. Магнитное поле. Электромагнитная индукция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Сила Ампера, её модуль и направление.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Правило Ленца.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Энергия магнитного поля катушки с током.</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Электромагнитное поле.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Демонстрации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Опыт Эрстеда.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Отклонение электронного пучка магнитным полем.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Линии индукции магнитного поля.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Взаимодействие двух проводников с током.</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Сила Ампера.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Действие силы Лоренца на ионы электролита.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Явление электромагнитной индукции.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Правило Ленца.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Явление самоиндукции.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Ученический эксперимент, лабораторные работы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Изучение магнитного поля катушки с током.</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действия постоянного магнита на рамку с током.</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явления электромагнитной индукции.</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32241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sidR="00080EE3" w:rsidRPr="00080EE3">
        <w:rPr>
          <w:rFonts w:ascii="Times New Roman" w:hAnsi="Times New Roman" w:cs="Times New Roman"/>
          <w:b/>
          <w:color w:val="000000"/>
          <w:sz w:val="24"/>
          <w:szCs w:val="24"/>
          <w:lang w:val="ru-RU"/>
        </w:rPr>
        <w:t>. Колебания и волны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i/>
          <w:color w:val="000000"/>
          <w:sz w:val="24"/>
          <w:szCs w:val="24"/>
          <w:lang w:val="ru-RU"/>
        </w:rPr>
        <w:t>Тема 1. Механические и электромагнитные колебания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w:t>
      </w:r>
      <w:r w:rsidRPr="00080EE3">
        <w:rPr>
          <w:rFonts w:ascii="Times New Roman" w:hAnsi="Times New Roman" w:cs="Times New Roman"/>
          <w:color w:val="000000"/>
          <w:sz w:val="24"/>
          <w:szCs w:val="24"/>
          <w:lang w:val="ru-RU"/>
        </w:rPr>
        <w:lastRenderedPageBreak/>
        <w:t xml:space="preserve">Математический маятник. Уравнение гармонических колебаний. Превращение энергии при гармонических колебаниях.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Демонстрации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затухающих колебаний.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свойств вынужденных колебаний.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Наблюдение резонанса.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Свободные электромагнитные колебания.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Модель линии электропередачи.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Ученический эксперимент, лабораторные работы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i/>
          <w:color w:val="000000"/>
          <w:sz w:val="24"/>
          <w:szCs w:val="24"/>
          <w:lang w:val="ru-RU"/>
        </w:rPr>
        <w:t>Тема 2. Механические и электромагнитные волны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Звук. Скорость звука. Громкость звука. Высота тона. Тембр звука.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080EE3">
        <w:rPr>
          <w:rFonts w:ascii="Times New Roman" w:hAnsi="Times New Roman" w:cs="Times New Roman"/>
          <w:color w:val="000000"/>
          <w:sz w:val="24"/>
          <w:szCs w:val="24"/>
        </w:rPr>
        <w:t>E</w:t>
      </w:r>
      <w:r w:rsidRPr="00080EE3">
        <w:rPr>
          <w:rFonts w:ascii="Times New Roman" w:hAnsi="Times New Roman" w:cs="Times New Roman"/>
          <w:color w:val="000000"/>
          <w:sz w:val="24"/>
          <w:szCs w:val="24"/>
          <w:lang w:val="ru-RU"/>
        </w:rPr>
        <w:t xml:space="preserve">, </w:t>
      </w:r>
      <w:r w:rsidRPr="00080EE3">
        <w:rPr>
          <w:rFonts w:ascii="Times New Roman" w:hAnsi="Times New Roman" w:cs="Times New Roman"/>
          <w:color w:val="000000"/>
          <w:sz w:val="24"/>
          <w:szCs w:val="24"/>
        </w:rPr>
        <w:t>B</w:t>
      </w:r>
      <w:r w:rsidRPr="00080EE3">
        <w:rPr>
          <w:rFonts w:ascii="Times New Roman" w:hAnsi="Times New Roman" w:cs="Times New Roman"/>
          <w:color w:val="000000"/>
          <w:sz w:val="24"/>
          <w:szCs w:val="24"/>
          <w:lang w:val="ru-RU"/>
        </w:rPr>
        <w:t xml:space="preserve">, </w:t>
      </w:r>
      <w:r w:rsidRPr="00080EE3">
        <w:rPr>
          <w:rFonts w:ascii="Times New Roman" w:hAnsi="Times New Roman" w:cs="Times New Roman"/>
          <w:color w:val="000000"/>
          <w:sz w:val="24"/>
          <w:szCs w:val="24"/>
        </w:rPr>
        <w:t>V</w:t>
      </w:r>
      <w:r w:rsidRPr="00080EE3">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Принципы радиосвязи и телевидения. Радиолокация.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Электромагнитное загрязнение окружающей среды.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lastRenderedPageBreak/>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Демонстрации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Образование и распространение поперечных и продольных волн.</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Колеблющееся тело как источник звука.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отражения и преломления механических волн.</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интерференции и дифракции механических волн.</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Звуковой резонанс.</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i/>
          <w:color w:val="000000"/>
          <w:sz w:val="24"/>
          <w:szCs w:val="24"/>
          <w:lang w:val="ru-RU"/>
        </w:rPr>
        <w:t>Тема 3. Оптика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Дисперсия света. Сложный состав белого света. Цвет.</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Пределы применимости геометрической оптики.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Поляризация света.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Демонстрации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Полное внутреннее отражение. Модель световода.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свойств изображений в линзах.</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Модели микроскопа, телескопа.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интерференции света.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дифракции света.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Наблюдение дисперсии света.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Получение спектра с помощью призмы.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Получение спектра с помощью дифракционной решётки.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lastRenderedPageBreak/>
        <w:t>Наблюдение поляризации света.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Ученический эксперимент, лабораторные работы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Измерение показателя преломления стекла.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свойств изображений в линзах.</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дисперсии света.</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 xml:space="preserve">Раздел </w:t>
      </w:r>
      <w:r w:rsidR="00322419">
        <w:rPr>
          <w:rFonts w:ascii="Times New Roman" w:hAnsi="Times New Roman" w:cs="Times New Roman"/>
          <w:b/>
          <w:color w:val="000000"/>
          <w:sz w:val="24"/>
          <w:szCs w:val="24"/>
          <w:lang w:val="ru-RU"/>
        </w:rPr>
        <w:t>3</w:t>
      </w:r>
      <w:r w:rsidRPr="00080EE3">
        <w:rPr>
          <w:rFonts w:ascii="Times New Roman" w:hAnsi="Times New Roman" w:cs="Times New Roman"/>
          <w:b/>
          <w:color w:val="000000"/>
          <w:sz w:val="24"/>
          <w:szCs w:val="24"/>
          <w:lang w:val="ru-RU"/>
        </w:rPr>
        <w:t>. Основы специальной теории относительности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Энергия и импульс релятивистской частицы.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32241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sidR="00080EE3" w:rsidRPr="00080EE3">
        <w:rPr>
          <w:rFonts w:ascii="Times New Roman" w:hAnsi="Times New Roman" w:cs="Times New Roman"/>
          <w:b/>
          <w:color w:val="000000"/>
          <w:sz w:val="24"/>
          <w:szCs w:val="24"/>
          <w:lang w:val="ru-RU"/>
        </w:rPr>
        <w:t>. Квантовая физика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i/>
          <w:color w:val="000000"/>
          <w:sz w:val="24"/>
          <w:szCs w:val="24"/>
          <w:lang w:val="ru-RU"/>
        </w:rPr>
        <w:t>Тема 1. Элементы квантовой оптики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Давление света. Опыты П. Н. Лебедева.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Химическое действие света.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Демонстрации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Фотоэффект на установке с цинковой пластиной.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Исследование законов внешнего фотоэффекта.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Светодиод.</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Солнечная батарея.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i/>
          <w:color w:val="000000"/>
          <w:sz w:val="24"/>
          <w:szCs w:val="24"/>
          <w:lang w:val="ru-RU"/>
        </w:rPr>
        <w:t>Тема 2. Строение атома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Модель атома Томсона. Опыты Резерфорда по рассеянию </w:t>
      </w:r>
      <w:r w:rsidRPr="00080EE3">
        <w:rPr>
          <w:rFonts w:ascii="Times New Roman" w:hAnsi="Times New Roman" w:cs="Times New Roman"/>
          <w:color w:val="000000"/>
          <w:sz w:val="24"/>
          <w:szCs w:val="24"/>
        </w:rPr>
        <w:t>α</w:t>
      </w:r>
      <w:r w:rsidRPr="00080EE3">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Спонтанное и вынужденное излучение.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Демонстрации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Модель опыта Резерфорда.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Определение длины волны лазера.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линейчатых спектров излучения.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Лазер.</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Ученический эксперимент, лабораторные работы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Наблюдение линейчатого спектра.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i/>
          <w:color w:val="000000"/>
          <w:sz w:val="24"/>
          <w:szCs w:val="24"/>
          <w:lang w:val="ru-RU"/>
        </w:rPr>
        <w:t>Тема 3. Атомное ядро</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lastRenderedPageBreak/>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Энергия связи нуклонов в ядре. Ядерные силы. Дефект массы ядра.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Ядерные реакции. Деление и синтез ядер.</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Элементарные частицы. Открытие позитрона.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Методы наблюдения и регистрации элементарных частиц.</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Демонстрации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Счётчик ионизирующих частиц.</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Ученический эксперимент, лабораторные работы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Исследование треков частиц (по готовым фотографиям).</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32241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5</w:t>
      </w:r>
      <w:r w:rsidR="00080EE3" w:rsidRPr="00080EE3">
        <w:rPr>
          <w:rFonts w:ascii="Times New Roman" w:hAnsi="Times New Roman" w:cs="Times New Roman"/>
          <w:b/>
          <w:color w:val="000000"/>
          <w:sz w:val="24"/>
          <w:szCs w:val="24"/>
          <w:lang w:val="ru-RU"/>
        </w:rPr>
        <w:t>. Элементы астрономии и астрофизики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Солнечная система.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Масштабная структура Вселенной. Метагалактика.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Нерешённые проблемы астрономии.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Ученические наблюдения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Наблюдения в телескоп Луны, планет, Млечного Пути.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Обобщающее повторение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w:t>
      </w:r>
      <w:r w:rsidRPr="00080EE3">
        <w:rPr>
          <w:rFonts w:ascii="Times New Roman" w:hAnsi="Times New Roman" w:cs="Times New Roman"/>
          <w:color w:val="000000"/>
          <w:sz w:val="24"/>
          <w:szCs w:val="24"/>
          <w:lang w:val="ru-RU"/>
        </w:rPr>
        <w:lastRenderedPageBreak/>
        <w:t>представлений о физической картине мира, место физической картины мира в общем ряду современных естественно-научных представлений о природе.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Межпредметные связи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Межпредметные понятия</w:t>
      </w:r>
      <w:r w:rsidRPr="00080EE3">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Математика:</w:t>
      </w:r>
      <w:r w:rsidRPr="00080EE3">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Биология:</w:t>
      </w:r>
      <w:r w:rsidRPr="00080EE3">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Химия:</w:t>
      </w:r>
      <w:r w:rsidRPr="00080EE3">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i/>
          <w:color w:val="000000"/>
          <w:sz w:val="24"/>
          <w:szCs w:val="24"/>
          <w:lang w:val="ru-RU"/>
        </w:rPr>
        <w:t>География:</w:t>
      </w:r>
      <w:r w:rsidRPr="00080EE3">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520808" w:rsidRPr="00080EE3" w:rsidRDefault="00080EE3">
      <w:pPr>
        <w:spacing w:after="0" w:line="264" w:lineRule="auto"/>
        <w:ind w:firstLine="600"/>
        <w:jc w:val="both"/>
        <w:rPr>
          <w:lang w:val="ru-RU"/>
        </w:rPr>
      </w:pPr>
      <w:r w:rsidRPr="00080EE3">
        <w:rPr>
          <w:rFonts w:ascii="Times New Roman" w:hAnsi="Times New Roman" w:cs="Times New Roman"/>
          <w:i/>
          <w:color w:val="000000"/>
          <w:sz w:val="24"/>
          <w:szCs w:val="24"/>
          <w:lang w:val="ru-RU"/>
        </w:rPr>
        <w:t>Технология:</w:t>
      </w:r>
      <w:r w:rsidRPr="00080EE3">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20808" w:rsidRPr="00080EE3" w:rsidRDefault="00520808">
      <w:pPr>
        <w:rPr>
          <w:lang w:val="ru-RU"/>
        </w:rPr>
        <w:sectPr w:rsidR="00520808" w:rsidRPr="00080EE3">
          <w:pgSz w:w="11906" w:h="16383"/>
          <w:pgMar w:top="1134" w:right="850" w:bottom="1134" w:left="1701" w:header="720" w:footer="720" w:gutter="0"/>
          <w:cols w:space="720"/>
        </w:sectPr>
      </w:pPr>
    </w:p>
    <w:p w:rsidR="00520808" w:rsidRPr="00080EE3" w:rsidRDefault="00520808">
      <w:pPr>
        <w:spacing w:after="0" w:line="264" w:lineRule="auto"/>
        <w:ind w:left="120"/>
        <w:jc w:val="both"/>
        <w:rPr>
          <w:lang w:val="ru-RU"/>
        </w:rPr>
      </w:pPr>
      <w:bookmarkStart w:id="6" w:name="block-8671501"/>
      <w:bookmarkEnd w:id="5"/>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20808" w:rsidRPr="00080EE3" w:rsidRDefault="00520808">
      <w:pPr>
        <w:spacing w:after="0"/>
        <w:ind w:left="120"/>
        <w:rPr>
          <w:rFonts w:ascii="Times New Roman" w:hAnsi="Times New Roman" w:cs="Times New Roman"/>
          <w:sz w:val="24"/>
          <w:szCs w:val="24"/>
          <w:lang w:val="ru-RU"/>
        </w:rPr>
      </w:pPr>
      <w:bookmarkStart w:id="7" w:name="_Toc138345808"/>
      <w:bookmarkEnd w:id="7"/>
    </w:p>
    <w:p w:rsidR="00520808" w:rsidRPr="00080EE3" w:rsidRDefault="00080EE3">
      <w:pPr>
        <w:spacing w:after="0"/>
        <w:ind w:left="120"/>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ЛИЧНОСТНЫЕ РЕЗУЛЬТАТЫ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1) гражданского воспитания: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готовность к гуманитарной и волонтёрской деятельности;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2)</w:t>
      </w:r>
      <w:r w:rsidRPr="00080EE3">
        <w:rPr>
          <w:rFonts w:ascii="Times New Roman" w:hAnsi="Times New Roman" w:cs="Times New Roman"/>
          <w:color w:val="000000"/>
          <w:sz w:val="24"/>
          <w:szCs w:val="24"/>
          <w:lang w:val="ru-RU"/>
        </w:rPr>
        <w:t xml:space="preserve"> </w:t>
      </w:r>
      <w:r w:rsidRPr="00080EE3">
        <w:rPr>
          <w:rFonts w:ascii="Times New Roman" w:hAnsi="Times New Roman" w:cs="Times New Roman"/>
          <w:b/>
          <w:color w:val="000000"/>
          <w:sz w:val="24"/>
          <w:szCs w:val="24"/>
          <w:lang w:val="ru-RU"/>
        </w:rPr>
        <w:t>патриотического воспитания: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3)</w:t>
      </w:r>
      <w:r w:rsidRPr="00080EE3">
        <w:rPr>
          <w:rFonts w:ascii="Times New Roman" w:hAnsi="Times New Roman" w:cs="Times New Roman"/>
          <w:color w:val="000000"/>
          <w:sz w:val="24"/>
          <w:szCs w:val="24"/>
          <w:lang w:val="ru-RU"/>
        </w:rPr>
        <w:t xml:space="preserve"> </w:t>
      </w:r>
      <w:r w:rsidRPr="00080EE3">
        <w:rPr>
          <w:rFonts w:ascii="Times New Roman" w:hAnsi="Times New Roman" w:cs="Times New Roman"/>
          <w:b/>
          <w:color w:val="000000"/>
          <w:sz w:val="24"/>
          <w:szCs w:val="24"/>
          <w:lang w:val="ru-RU"/>
        </w:rPr>
        <w:t>духовно-нравственного воспитания: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осознание личного вклада в построение устойчивого будущего;</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4)</w:t>
      </w:r>
      <w:r w:rsidRPr="00080EE3">
        <w:rPr>
          <w:rFonts w:ascii="Times New Roman" w:hAnsi="Times New Roman" w:cs="Times New Roman"/>
          <w:color w:val="000000"/>
          <w:sz w:val="24"/>
          <w:szCs w:val="24"/>
          <w:lang w:val="ru-RU"/>
        </w:rPr>
        <w:t xml:space="preserve"> </w:t>
      </w:r>
      <w:r w:rsidRPr="00080EE3">
        <w:rPr>
          <w:rFonts w:ascii="Times New Roman" w:hAnsi="Times New Roman" w:cs="Times New Roman"/>
          <w:b/>
          <w:color w:val="000000"/>
          <w:sz w:val="24"/>
          <w:szCs w:val="24"/>
          <w:lang w:val="ru-RU"/>
        </w:rPr>
        <w:t>эстетического воспитания: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5)</w:t>
      </w:r>
      <w:r w:rsidRPr="00080EE3">
        <w:rPr>
          <w:rFonts w:ascii="Times New Roman" w:hAnsi="Times New Roman" w:cs="Times New Roman"/>
          <w:color w:val="000000"/>
          <w:sz w:val="24"/>
          <w:szCs w:val="24"/>
          <w:lang w:val="ru-RU"/>
        </w:rPr>
        <w:t xml:space="preserve"> </w:t>
      </w:r>
      <w:r w:rsidRPr="00080EE3">
        <w:rPr>
          <w:rFonts w:ascii="Times New Roman" w:hAnsi="Times New Roman" w:cs="Times New Roman"/>
          <w:b/>
          <w:color w:val="000000"/>
          <w:sz w:val="24"/>
          <w:szCs w:val="24"/>
          <w:lang w:val="ru-RU"/>
        </w:rPr>
        <w:t>трудового воспитания: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6)</w:t>
      </w:r>
      <w:r w:rsidRPr="00080EE3">
        <w:rPr>
          <w:rFonts w:ascii="Times New Roman" w:hAnsi="Times New Roman" w:cs="Times New Roman"/>
          <w:color w:val="000000"/>
          <w:sz w:val="24"/>
          <w:szCs w:val="24"/>
          <w:lang w:val="ru-RU"/>
        </w:rPr>
        <w:t xml:space="preserve"> </w:t>
      </w:r>
      <w:r w:rsidRPr="00080EE3">
        <w:rPr>
          <w:rFonts w:ascii="Times New Roman" w:hAnsi="Times New Roman" w:cs="Times New Roman"/>
          <w:b/>
          <w:color w:val="000000"/>
          <w:sz w:val="24"/>
          <w:szCs w:val="24"/>
          <w:lang w:val="ru-RU"/>
        </w:rPr>
        <w:t>экологического воспитания: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7)</w:t>
      </w:r>
      <w:r w:rsidRPr="00080EE3">
        <w:rPr>
          <w:rFonts w:ascii="Times New Roman" w:hAnsi="Times New Roman" w:cs="Times New Roman"/>
          <w:color w:val="000000"/>
          <w:sz w:val="24"/>
          <w:szCs w:val="24"/>
          <w:lang w:val="ru-RU"/>
        </w:rPr>
        <w:t xml:space="preserve"> </w:t>
      </w:r>
      <w:r w:rsidRPr="00080EE3">
        <w:rPr>
          <w:rFonts w:ascii="Times New Roman" w:hAnsi="Times New Roman" w:cs="Times New Roman"/>
          <w:b/>
          <w:color w:val="000000"/>
          <w:sz w:val="24"/>
          <w:szCs w:val="24"/>
          <w:lang w:val="ru-RU"/>
        </w:rPr>
        <w:t>ценности научного познания: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20808" w:rsidRPr="00080EE3" w:rsidRDefault="00520808">
      <w:pPr>
        <w:spacing w:after="0"/>
        <w:ind w:left="120"/>
        <w:rPr>
          <w:rFonts w:ascii="Times New Roman" w:hAnsi="Times New Roman" w:cs="Times New Roman"/>
          <w:sz w:val="24"/>
          <w:szCs w:val="24"/>
          <w:lang w:val="ru-RU"/>
        </w:rPr>
      </w:pPr>
      <w:bookmarkStart w:id="8" w:name="_Toc138345809"/>
      <w:bookmarkEnd w:id="8"/>
    </w:p>
    <w:p w:rsidR="00520808" w:rsidRPr="00080EE3" w:rsidRDefault="00080EE3">
      <w:pPr>
        <w:spacing w:after="0"/>
        <w:ind w:left="120"/>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МЕТАПРЕДМЕТНЫЕ РЕЗУЛЬТАТЫ</w:t>
      </w:r>
    </w:p>
    <w:p w:rsidR="00520808" w:rsidRPr="00080EE3" w:rsidRDefault="00520808">
      <w:pPr>
        <w:spacing w:after="0"/>
        <w:ind w:left="120"/>
        <w:rPr>
          <w:rFonts w:ascii="Times New Roman" w:hAnsi="Times New Roman" w:cs="Times New Roman"/>
          <w:sz w:val="24"/>
          <w:szCs w:val="24"/>
          <w:lang w:val="ru-RU"/>
        </w:rPr>
      </w:pP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Познавательные универсальные учебные действия</w:t>
      </w: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Базовые логические действия: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развивать креативное мышление при решении жизненных проблем.</w:t>
      </w: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Базовые исследовательские действия</w:t>
      </w:r>
      <w:r w:rsidRPr="00080EE3">
        <w:rPr>
          <w:rFonts w:ascii="Times New Roman" w:hAnsi="Times New Roman" w:cs="Times New Roman"/>
          <w:color w:val="000000"/>
          <w:sz w:val="24"/>
          <w:szCs w:val="24"/>
          <w:lang w:val="ru-RU"/>
        </w:rPr>
        <w:t>:</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давать оценку новым ситуациям, оценивать приобретённый опыт;</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ставить проблемы и задачи, допускающие альтернативные решения.</w:t>
      </w: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lastRenderedPageBreak/>
        <w:t>Работа с информацией: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оценивать достоверность информации;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Коммуникативные универсальные учебные действия: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20808" w:rsidRPr="00080EE3" w:rsidRDefault="00520808">
      <w:pPr>
        <w:spacing w:after="0" w:line="264" w:lineRule="auto"/>
        <w:ind w:left="120"/>
        <w:jc w:val="both"/>
        <w:rPr>
          <w:rFonts w:ascii="Times New Roman" w:hAnsi="Times New Roman" w:cs="Times New Roman"/>
          <w:sz w:val="24"/>
          <w:szCs w:val="24"/>
          <w:lang w:val="ru-RU"/>
        </w:rPr>
      </w:pP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Регулятивные универсальные учебные действия</w:t>
      </w: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Самоорганизация: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давать оценку новым ситуациям;</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оценивать приобретённый опыт;</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20808" w:rsidRPr="00080EE3" w:rsidRDefault="00080EE3">
      <w:pPr>
        <w:spacing w:after="0" w:line="264" w:lineRule="auto"/>
        <w:ind w:left="120"/>
        <w:jc w:val="both"/>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Самоконтроль, эмоциональный интеллект:</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принимать себя, понимая свои недостатки и достоинства;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признавать своё право и право других на ошибки.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20808" w:rsidRPr="00080EE3" w:rsidRDefault="00520808">
      <w:pPr>
        <w:spacing w:after="0"/>
        <w:ind w:left="120"/>
        <w:rPr>
          <w:rFonts w:ascii="Times New Roman" w:hAnsi="Times New Roman" w:cs="Times New Roman"/>
          <w:sz w:val="24"/>
          <w:szCs w:val="24"/>
          <w:lang w:val="ru-RU"/>
        </w:rPr>
      </w:pPr>
      <w:bookmarkStart w:id="9" w:name="_Toc138345810"/>
      <w:bookmarkStart w:id="10" w:name="_Toc134720971"/>
      <w:bookmarkEnd w:id="9"/>
      <w:bookmarkEnd w:id="10"/>
    </w:p>
    <w:p w:rsidR="00520808" w:rsidRPr="00080EE3" w:rsidRDefault="00520808">
      <w:pPr>
        <w:spacing w:after="0"/>
        <w:ind w:left="120"/>
        <w:rPr>
          <w:rFonts w:ascii="Times New Roman" w:hAnsi="Times New Roman" w:cs="Times New Roman"/>
          <w:sz w:val="24"/>
          <w:szCs w:val="24"/>
          <w:lang w:val="ru-RU"/>
        </w:rPr>
      </w:pPr>
    </w:p>
    <w:p w:rsidR="00520808" w:rsidRPr="00080EE3" w:rsidRDefault="00080EE3">
      <w:pPr>
        <w:spacing w:after="0"/>
        <w:ind w:left="120"/>
        <w:rPr>
          <w:rFonts w:ascii="Times New Roman" w:hAnsi="Times New Roman" w:cs="Times New Roman"/>
          <w:sz w:val="24"/>
          <w:szCs w:val="24"/>
          <w:lang w:val="ru-RU"/>
        </w:rPr>
      </w:pPr>
      <w:r w:rsidRPr="00080EE3">
        <w:rPr>
          <w:rFonts w:ascii="Times New Roman" w:hAnsi="Times New Roman" w:cs="Times New Roman"/>
          <w:b/>
          <w:color w:val="000000"/>
          <w:sz w:val="24"/>
          <w:szCs w:val="24"/>
          <w:lang w:val="ru-RU"/>
        </w:rPr>
        <w:t>ПРЕДМЕТНЫЕ РЕЗУЛЬТАТЫ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К концу обучения </w:t>
      </w:r>
      <w:r w:rsidRPr="00080EE3">
        <w:rPr>
          <w:rFonts w:ascii="Times New Roman" w:hAnsi="Times New Roman" w:cs="Times New Roman"/>
          <w:b/>
          <w:color w:val="000000"/>
          <w:sz w:val="24"/>
          <w:szCs w:val="24"/>
          <w:lang w:val="ru-RU"/>
        </w:rPr>
        <w:t>в 11 классе</w:t>
      </w:r>
      <w:r w:rsidRPr="00080EE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w:t>
      </w:r>
      <w:r w:rsidRPr="00080EE3">
        <w:rPr>
          <w:rFonts w:ascii="Times New Roman" w:hAnsi="Times New Roman" w:cs="Times New Roman"/>
          <w:color w:val="000000"/>
          <w:sz w:val="24"/>
          <w:szCs w:val="24"/>
          <w:lang w:val="ru-RU"/>
        </w:rPr>
        <w:lastRenderedPageBreak/>
        <w:t>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20808" w:rsidRPr="00080EE3" w:rsidRDefault="00080EE3">
      <w:pPr>
        <w:spacing w:after="0" w:line="264" w:lineRule="auto"/>
        <w:ind w:firstLine="600"/>
        <w:jc w:val="both"/>
        <w:rPr>
          <w:rFonts w:ascii="Times New Roman" w:hAnsi="Times New Roman" w:cs="Times New Roman"/>
          <w:sz w:val="24"/>
          <w:szCs w:val="24"/>
          <w:lang w:val="ru-RU"/>
        </w:rPr>
      </w:pPr>
      <w:r w:rsidRPr="00080EE3">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20808" w:rsidRPr="00080EE3" w:rsidRDefault="00520808">
      <w:pPr>
        <w:rPr>
          <w:lang w:val="ru-RU"/>
        </w:rPr>
        <w:sectPr w:rsidR="00520808" w:rsidRPr="00080EE3">
          <w:pgSz w:w="11906" w:h="16383"/>
          <w:pgMar w:top="1134" w:right="850" w:bottom="1134" w:left="1701" w:header="720" w:footer="720" w:gutter="0"/>
          <w:cols w:space="720"/>
        </w:sectPr>
      </w:pPr>
    </w:p>
    <w:p w:rsidR="00520808" w:rsidRDefault="00080EE3" w:rsidP="00080EE3">
      <w:pPr>
        <w:spacing w:after="0"/>
        <w:ind w:left="120"/>
        <w:jc w:val="center"/>
      </w:pPr>
      <w:bookmarkStart w:id="11" w:name="block-8671502"/>
      <w:bookmarkEnd w:id="6"/>
      <w:r>
        <w:rPr>
          <w:rFonts w:ascii="Times New Roman" w:hAnsi="Times New Roman"/>
          <w:b/>
          <w:color w:val="000000"/>
          <w:sz w:val="28"/>
        </w:rPr>
        <w:lastRenderedPageBreak/>
        <w:t>ТЕМАТИЧЕСКОЕ ПЛАНИРОВАНИЕ</w:t>
      </w:r>
    </w:p>
    <w:p w:rsidR="00520808" w:rsidRDefault="00080EE3" w:rsidP="00080EE3">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20808">
        <w:trPr>
          <w:trHeight w:val="144"/>
          <w:tblCellSpacing w:w="20" w:type="nil"/>
        </w:trPr>
        <w:tc>
          <w:tcPr>
            <w:tcW w:w="501" w:type="dxa"/>
            <w:vMerge w:val="restart"/>
            <w:tcMar>
              <w:top w:w="50" w:type="dxa"/>
              <w:left w:w="100" w:type="dxa"/>
            </w:tcMar>
            <w:vAlign w:val="center"/>
          </w:tcPr>
          <w:p w:rsidR="00520808" w:rsidRDefault="00080EE3">
            <w:pPr>
              <w:spacing w:after="0"/>
              <w:ind w:left="135"/>
            </w:pPr>
            <w:r>
              <w:rPr>
                <w:rFonts w:ascii="Times New Roman" w:hAnsi="Times New Roman"/>
                <w:b/>
                <w:color w:val="000000"/>
                <w:sz w:val="24"/>
              </w:rPr>
              <w:t xml:space="preserve">№ п/п </w:t>
            </w:r>
          </w:p>
          <w:p w:rsidR="00520808" w:rsidRDefault="00520808">
            <w:pPr>
              <w:spacing w:after="0"/>
              <w:ind w:left="135"/>
            </w:pPr>
          </w:p>
        </w:tc>
        <w:tc>
          <w:tcPr>
            <w:tcW w:w="2992" w:type="dxa"/>
            <w:vMerge w:val="restart"/>
            <w:tcMar>
              <w:top w:w="50" w:type="dxa"/>
              <w:left w:w="100" w:type="dxa"/>
            </w:tcMar>
            <w:vAlign w:val="center"/>
          </w:tcPr>
          <w:p w:rsidR="00520808" w:rsidRDefault="00080EE3">
            <w:pPr>
              <w:spacing w:after="0"/>
              <w:ind w:left="135"/>
            </w:pPr>
            <w:r>
              <w:rPr>
                <w:rFonts w:ascii="Times New Roman" w:hAnsi="Times New Roman"/>
                <w:b/>
                <w:color w:val="000000"/>
                <w:sz w:val="24"/>
              </w:rPr>
              <w:t xml:space="preserve">Наименование разделов и тем программы </w:t>
            </w:r>
          </w:p>
          <w:p w:rsidR="00520808" w:rsidRDefault="00520808">
            <w:pPr>
              <w:spacing w:after="0"/>
              <w:ind w:left="135"/>
            </w:pPr>
          </w:p>
        </w:tc>
        <w:tc>
          <w:tcPr>
            <w:tcW w:w="0" w:type="auto"/>
            <w:gridSpan w:val="3"/>
            <w:tcMar>
              <w:top w:w="50" w:type="dxa"/>
              <w:left w:w="100" w:type="dxa"/>
            </w:tcMar>
            <w:vAlign w:val="center"/>
          </w:tcPr>
          <w:p w:rsidR="00520808" w:rsidRDefault="00080E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0808" w:rsidRDefault="00080EE3">
            <w:pPr>
              <w:spacing w:after="0"/>
              <w:ind w:left="135"/>
            </w:pPr>
            <w:r>
              <w:rPr>
                <w:rFonts w:ascii="Times New Roman" w:hAnsi="Times New Roman"/>
                <w:b/>
                <w:color w:val="000000"/>
                <w:sz w:val="24"/>
              </w:rPr>
              <w:t xml:space="preserve">Электронные (цифровые) образовательные ресурсы </w:t>
            </w:r>
          </w:p>
          <w:p w:rsidR="00520808" w:rsidRDefault="00520808">
            <w:pPr>
              <w:spacing w:after="0"/>
              <w:ind w:left="135"/>
            </w:pPr>
          </w:p>
        </w:tc>
      </w:tr>
      <w:tr w:rsidR="00520808">
        <w:trPr>
          <w:trHeight w:val="144"/>
          <w:tblCellSpacing w:w="20" w:type="nil"/>
        </w:trPr>
        <w:tc>
          <w:tcPr>
            <w:tcW w:w="0" w:type="auto"/>
            <w:vMerge/>
            <w:tcBorders>
              <w:top w:val="nil"/>
            </w:tcBorders>
            <w:tcMar>
              <w:top w:w="50" w:type="dxa"/>
              <w:left w:w="100" w:type="dxa"/>
            </w:tcMar>
          </w:tcPr>
          <w:p w:rsidR="00520808" w:rsidRDefault="00520808"/>
        </w:tc>
        <w:tc>
          <w:tcPr>
            <w:tcW w:w="0" w:type="auto"/>
            <w:vMerge/>
            <w:tcBorders>
              <w:top w:val="nil"/>
            </w:tcBorders>
            <w:tcMar>
              <w:top w:w="50" w:type="dxa"/>
              <w:left w:w="100" w:type="dxa"/>
            </w:tcMar>
          </w:tcPr>
          <w:p w:rsidR="00520808" w:rsidRDefault="00520808"/>
        </w:tc>
        <w:tc>
          <w:tcPr>
            <w:tcW w:w="977" w:type="dxa"/>
            <w:tcMar>
              <w:top w:w="50" w:type="dxa"/>
              <w:left w:w="100" w:type="dxa"/>
            </w:tcMar>
            <w:vAlign w:val="center"/>
          </w:tcPr>
          <w:p w:rsidR="00520808" w:rsidRDefault="00080EE3">
            <w:pPr>
              <w:spacing w:after="0"/>
              <w:ind w:left="135"/>
            </w:pPr>
            <w:r>
              <w:rPr>
                <w:rFonts w:ascii="Times New Roman" w:hAnsi="Times New Roman"/>
                <w:b/>
                <w:color w:val="000000"/>
                <w:sz w:val="24"/>
              </w:rPr>
              <w:t xml:space="preserve">Всего </w:t>
            </w:r>
          </w:p>
          <w:p w:rsidR="00520808" w:rsidRDefault="00520808">
            <w:pPr>
              <w:spacing w:after="0"/>
              <w:ind w:left="135"/>
            </w:pPr>
          </w:p>
        </w:tc>
        <w:tc>
          <w:tcPr>
            <w:tcW w:w="1699" w:type="dxa"/>
            <w:tcMar>
              <w:top w:w="50" w:type="dxa"/>
              <w:left w:w="100" w:type="dxa"/>
            </w:tcMar>
            <w:vAlign w:val="center"/>
          </w:tcPr>
          <w:p w:rsidR="00520808" w:rsidRDefault="00080EE3">
            <w:pPr>
              <w:spacing w:after="0"/>
              <w:ind w:left="135"/>
            </w:pPr>
            <w:r>
              <w:rPr>
                <w:rFonts w:ascii="Times New Roman" w:hAnsi="Times New Roman"/>
                <w:b/>
                <w:color w:val="000000"/>
                <w:sz w:val="24"/>
              </w:rPr>
              <w:t xml:space="preserve">Контрольные работы </w:t>
            </w:r>
          </w:p>
          <w:p w:rsidR="00520808" w:rsidRDefault="00520808">
            <w:pPr>
              <w:spacing w:after="0"/>
              <w:ind w:left="135"/>
            </w:pPr>
          </w:p>
        </w:tc>
        <w:tc>
          <w:tcPr>
            <w:tcW w:w="1787" w:type="dxa"/>
            <w:tcMar>
              <w:top w:w="50" w:type="dxa"/>
              <w:left w:w="100" w:type="dxa"/>
            </w:tcMar>
            <w:vAlign w:val="center"/>
          </w:tcPr>
          <w:p w:rsidR="00520808" w:rsidRDefault="00080EE3">
            <w:pPr>
              <w:spacing w:after="0"/>
              <w:ind w:left="135"/>
            </w:pPr>
            <w:r>
              <w:rPr>
                <w:rFonts w:ascii="Times New Roman" w:hAnsi="Times New Roman"/>
                <w:b/>
                <w:color w:val="000000"/>
                <w:sz w:val="24"/>
              </w:rPr>
              <w:t xml:space="preserve">Практические работы </w:t>
            </w:r>
          </w:p>
          <w:p w:rsidR="00520808" w:rsidRDefault="00520808">
            <w:pPr>
              <w:spacing w:after="0"/>
              <w:ind w:left="135"/>
            </w:pPr>
          </w:p>
        </w:tc>
        <w:tc>
          <w:tcPr>
            <w:tcW w:w="0" w:type="auto"/>
            <w:vMerge/>
            <w:tcBorders>
              <w:top w:val="nil"/>
            </w:tcBorders>
            <w:tcMar>
              <w:top w:w="50" w:type="dxa"/>
              <w:left w:w="100" w:type="dxa"/>
            </w:tcMar>
          </w:tcPr>
          <w:p w:rsidR="00520808" w:rsidRDefault="00520808"/>
        </w:tc>
      </w:tr>
      <w:tr w:rsidR="00520808">
        <w:trPr>
          <w:trHeight w:val="144"/>
          <w:tblCellSpacing w:w="20" w:type="nil"/>
        </w:trPr>
        <w:tc>
          <w:tcPr>
            <w:tcW w:w="0" w:type="auto"/>
            <w:gridSpan w:val="6"/>
            <w:tcMar>
              <w:top w:w="50" w:type="dxa"/>
              <w:left w:w="100" w:type="dxa"/>
            </w:tcMar>
            <w:vAlign w:val="center"/>
          </w:tcPr>
          <w:p w:rsidR="00520808" w:rsidRDefault="00080E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1.1</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trPr>
          <w:trHeight w:val="144"/>
          <w:tblCellSpacing w:w="20" w:type="nil"/>
        </w:trPr>
        <w:tc>
          <w:tcPr>
            <w:tcW w:w="0" w:type="auto"/>
            <w:gridSpan w:val="2"/>
            <w:tcMar>
              <w:top w:w="50" w:type="dxa"/>
              <w:left w:w="100" w:type="dxa"/>
            </w:tcMar>
            <w:vAlign w:val="center"/>
          </w:tcPr>
          <w:p w:rsidR="00520808" w:rsidRDefault="00080E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0808" w:rsidRDefault="00520808"/>
        </w:tc>
      </w:tr>
      <w:tr w:rsidR="00520808">
        <w:trPr>
          <w:trHeight w:val="144"/>
          <w:tblCellSpacing w:w="20" w:type="nil"/>
        </w:trPr>
        <w:tc>
          <w:tcPr>
            <w:tcW w:w="0" w:type="auto"/>
            <w:gridSpan w:val="6"/>
            <w:tcMar>
              <w:top w:w="50" w:type="dxa"/>
              <w:left w:w="100" w:type="dxa"/>
            </w:tcMar>
            <w:vAlign w:val="center"/>
          </w:tcPr>
          <w:p w:rsidR="00520808" w:rsidRDefault="00080E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2.1</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20808" w:rsidRDefault="00520808">
            <w:pPr>
              <w:spacing w:after="0"/>
              <w:ind w:left="135"/>
              <w:jc w:val="center"/>
            </w:pPr>
          </w:p>
        </w:tc>
        <w:tc>
          <w:tcPr>
            <w:tcW w:w="178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2.2</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0808" w:rsidRDefault="00520808">
            <w:pPr>
              <w:spacing w:after="0"/>
              <w:ind w:left="135"/>
              <w:jc w:val="center"/>
            </w:pP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2.3</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20808" w:rsidRDefault="00520808">
            <w:pPr>
              <w:spacing w:after="0"/>
              <w:ind w:left="135"/>
              <w:jc w:val="center"/>
            </w:pPr>
          </w:p>
        </w:tc>
        <w:tc>
          <w:tcPr>
            <w:tcW w:w="178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trPr>
          <w:trHeight w:val="144"/>
          <w:tblCellSpacing w:w="20" w:type="nil"/>
        </w:trPr>
        <w:tc>
          <w:tcPr>
            <w:tcW w:w="0" w:type="auto"/>
            <w:gridSpan w:val="2"/>
            <w:tcMar>
              <w:top w:w="50" w:type="dxa"/>
              <w:left w:w="100" w:type="dxa"/>
            </w:tcMar>
            <w:vAlign w:val="center"/>
          </w:tcPr>
          <w:p w:rsidR="00520808" w:rsidRDefault="00080E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20808" w:rsidRDefault="00520808"/>
        </w:tc>
      </w:tr>
      <w:tr w:rsidR="00520808" w:rsidRPr="00322419">
        <w:trPr>
          <w:trHeight w:val="144"/>
          <w:tblCellSpacing w:w="20" w:type="nil"/>
        </w:trPr>
        <w:tc>
          <w:tcPr>
            <w:tcW w:w="0" w:type="auto"/>
            <w:gridSpan w:val="6"/>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b/>
                <w:color w:val="000000"/>
                <w:sz w:val="24"/>
                <w:lang w:val="ru-RU"/>
              </w:rPr>
              <w:t>Раздел 3.</w:t>
            </w:r>
            <w:r w:rsidRPr="00080EE3">
              <w:rPr>
                <w:rFonts w:ascii="Times New Roman" w:hAnsi="Times New Roman"/>
                <w:color w:val="000000"/>
                <w:sz w:val="24"/>
                <w:lang w:val="ru-RU"/>
              </w:rPr>
              <w:t xml:space="preserve"> </w:t>
            </w:r>
            <w:r w:rsidRPr="00080EE3">
              <w:rPr>
                <w:rFonts w:ascii="Times New Roman" w:hAnsi="Times New Roman"/>
                <w:b/>
                <w:color w:val="000000"/>
                <w:sz w:val="24"/>
                <w:lang w:val="ru-RU"/>
              </w:rPr>
              <w:t>ОСНОВЫ СПЕЦИАЛЬНОЙ ТЕОРИИ ОТНОСИТЕЛЬНОСТИ</w:t>
            </w:r>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3.1</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0808" w:rsidRDefault="00520808">
            <w:pPr>
              <w:spacing w:after="0"/>
              <w:ind w:left="135"/>
              <w:jc w:val="center"/>
            </w:pP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trPr>
          <w:trHeight w:val="144"/>
          <w:tblCellSpacing w:w="20" w:type="nil"/>
        </w:trPr>
        <w:tc>
          <w:tcPr>
            <w:tcW w:w="0" w:type="auto"/>
            <w:gridSpan w:val="2"/>
            <w:tcMar>
              <w:top w:w="50" w:type="dxa"/>
              <w:left w:w="100" w:type="dxa"/>
            </w:tcMar>
            <w:vAlign w:val="center"/>
          </w:tcPr>
          <w:p w:rsidR="00520808" w:rsidRDefault="00080E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0808" w:rsidRDefault="00520808"/>
        </w:tc>
      </w:tr>
      <w:tr w:rsidR="00520808">
        <w:trPr>
          <w:trHeight w:val="144"/>
          <w:tblCellSpacing w:w="20" w:type="nil"/>
        </w:trPr>
        <w:tc>
          <w:tcPr>
            <w:tcW w:w="0" w:type="auto"/>
            <w:gridSpan w:val="6"/>
            <w:tcMar>
              <w:top w:w="50" w:type="dxa"/>
              <w:left w:w="100" w:type="dxa"/>
            </w:tcMar>
            <w:vAlign w:val="center"/>
          </w:tcPr>
          <w:p w:rsidR="00520808" w:rsidRDefault="00080EE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4.1</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20808" w:rsidRDefault="00520808">
            <w:pPr>
              <w:spacing w:after="0"/>
              <w:ind w:left="135"/>
              <w:jc w:val="center"/>
            </w:pPr>
          </w:p>
        </w:tc>
        <w:tc>
          <w:tcPr>
            <w:tcW w:w="1787" w:type="dxa"/>
            <w:tcMar>
              <w:top w:w="50" w:type="dxa"/>
              <w:left w:w="100" w:type="dxa"/>
            </w:tcMar>
            <w:vAlign w:val="center"/>
          </w:tcPr>
          <w:p w:rsidR="00520808" w:rsidRDefault="00520808">
            <w:pPr>
              <w:spacing w:after="0"/>
              <w:ind w:left="135"/>
              <w:jc w:val="center"/>
            </w:pP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0808" w:rsidRDefault="00520808">
            <w:pPr>
              <w:spacing w:after="0"/>
              <w:ind w:left="135"/>
              <w:jc w:val="center"/>
            </w:pPr>
          </w:p>
        </w:tc>
        <w:tc>
          <w:tcPr>
            <w:tcW w:w="1787" w:type="dxa"/>
            <w:tcMar>
              <w:top w:w="50" w:type="dxa"/>
              <w:left w:w="100" w:type="dxa"/>
            </w:tcMar>
            <w:vAlign w:val="center"/>
          </w:tcPr>
          <w:p w:rsidR="00520808" w:rsidRDefault="00520808">
            <w:pPr>
              <w:spacing w:after="0"/>
              <w:ind w:left="135"/>
              <w:jc w:val="center"/>
            </w:pP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4.3</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20808" w:rsidRDefault="00520808">
            <w:pPr>
              <w:spacing w:after="0"/>
              <w:ind w:left="135"/>
              <w:jc w:val="center"/>
            </w:pPr>
          </w:p>
        </w:tc>
        <w:tc>
          <w:tcPr>
            <w:tcW w:w="1787" w:type="dxa"/>
            <w:tcMar>
              <w:top w:w="50" w:type="dxa"/>
              <w:left w:w="100" w:type="dxa"/>
            </w:tcMar>
            <w:vAlign w:val="center"/>
          </w:tcPr>
          <w:p w:rsidR="00520808" w:rsidRDefault="00520808">
            <w:pPr>
              <w:spacing w:after="0"/>
              <w:ind w:left="135"/>
              <w:jc w:val="center"/>
            </w:pP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trPr>
          <w:trHeight w:val="144"/>
          <w:tblCellSpacing w:w="20" w:type="nil"/>
        </w:trPr>
        <w:tc>
          <w:tcPr>
            <w:tcW w:w="0" w:type="auto"/>
            <w:gridSpan w:val="2"/>
            <w:tcMar>
              <w:top w:w="50" w:type="dxa"/>
              <w:left w:w="100" w:type="dxa"/>
            </w:tcMar>
            <w:vAlign w:val="center"/>
          </w:tcPr>
          <w:p w:rsidR="00520808" w:rsidRDefault="00080E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0808" w:rsidRDefault="00520808"/>
        </w:tc>
      </w:tr>
      <w:tr w:rsidR="00520808" w:rsidRPr="00322419">
        <w:trPr>
          <w:trHeight w:val="144"/>
          <w:tblCellSpacing w:w="20" w:type="nil"/>
        </w:trPr>
        <w:tc>
          <w:tcPr>
            <w:tcW w:w="0" w:type="auto"/>
            <w:gridSpan w:val="6"/>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b/>
                <w:color w:val="000000"/>
                <w:sz w:val="24"/>
                <w:lang w:val="ru-RU"/>
              </w:rPr>
              <w:t>Раздел 5.</w:t>
            </w:r>
            <w:r w:rsidRPr="00080EE3">
              <w:rPr>
                <w:rFonts w:ascii="Times New Roman" w:hAnsi="Times New Roman"/>
                <w:color w:val="000000"/>
                <w:sz w:val="24"/>
                <w:lang w:val="ru-RU"/>
              </w:rPr>
              <w:t xml:space="preserve"> </w:t>
            </w:r>
            <w:r w:rsidRPr="00080EE3">
              <w:rPr>
                <w:rFonts w:ascii="Times New Roman" w:hAnsi="Times New Roman"/>
                <w:b/>
                <w:color w:val="000000"/>
                <w:sz w:val="24"/>
                <w:lang w:val="ru-RU"/>
              </w:rPr>
              <w:t>ЭЛЕМЕНТЫ АСТРОНОМИИ И АСТРОФИЗИКИ</w:t>
            </w:r>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5.1</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0808" w:rsidRDefault="00520808">
            <w:pPr>
              <w:spacing w:after="0"/>
              <w:ind w:left="135"/>
              <w:jc w:val="center"/>
            </w:pP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trPr>
          <w:trHeight w:val="144"/>
          <w:tblCellSpacing w:w="20" w:type="nil"/>
        </w:trPr>
        <w:tc>
          <w:tcPr>
            <w:tcW w:w="0" w:type="auto"/>
            <w:gridSpan w:val="2"/>
            <w:tcMar>
              <w:top w:w="50" w:type="dxa"/>
              <w:left w:w="100" w:type="dxa"/>
            </w:tcMar>
            <w:vAlign w:val="center"/>
          </w:tcPr>
          <w:p w:rsidR="00520808" w:rsidRDefault="00080E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0808" w:rsidRDefault="00520808"/>
        </w:tc>
      </w:tr>
      <w:tr w:rsidR="00520808">
        <w:trPr>
          <w:trHeight w:val="144"/>
          <w:tblCellSpacing w:w="20" w:type="nil"/>
        </w:trPr>
        <w:tc>
          <w:tcPr>
            <w:tcW w:w="0" w:type="auto"/>
            <w:gridSpan w:val="6"/>
            <w:tcMar>
              <w:top w:w="50" w:type="dxa"/>
              <w:left w:w="100" w:type="dxa"/>
            </w:tcMar>
            <w:vAlign w:val="center"/>
          </w:tcPr>
          <w:p w:rsidR="00520808" w:rsidRDefault="00080EE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20808" w:rsidRPr="00322419">
        <w:trPr>
          <w:trHeight w:val="144"/>
          <w:tblCellSpacing w:w="20" w:type="nil"/>
        </w:trPr>
        <w:tc>
          <w:tcPr>
            <w:tcW w:w="501" w:type="dxa"/>
            <w:tcMar>
              <w:top w:w="50" w:type="dxa"/>
              <w:left w:w="100" w:type="dxa"/>
            </w:tcMar>
            <w:vAlign w:val="center"/>
          </w:tcPr>
          <w:p w:rsidR="00520808" w:rsidRDefault="00080EE3">
            <w:pPr>
              <w:spacing w:after="0"/>
            </w:pPr>
            <w:r>
              <w:rPr>
                <w:rFonts w:ascii="Times New Roman" w:hAnsi="Times New Roman"/>
                <w:color w:val="000000"/>
                <w:sz w:val="24"/>
              </w:rPr>
              <w:t>6.1</w:t>
            </w:r>
          </w:p>
        </w:tc>
        <w:tc>
          <w:tcPr>
            <w:tcW w:w="2992" w:type="dxa"/>
            <w:tcMar>
              <w:top w:w="50" w:type="dxa"/>
              <w:left w:w="100" w:type="dxa"/>
            </w:tcMar>
            <w:vAlign w:val="center"/>
          </w:tcPr>
          <w:p w:rsidR="00520808" w:rsidRDefault="00080EE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0808" w:rsidRDefault="00520808">
            <w:pPr>
              <w:spacing w:after="0"/>
              <w:ind w:left="135"/>
              <w:jc w:val="center"/>
            </w:pPr>
          </w:p>
        </w:tc>
        <w:tc>
          <w:tcPr>
            <w:tcW w:w="1787" w:type="dxa"/>
            <w:tcMar>
              <w:top w:w="50" w:type="dxa"/>
              <w:left w:w="100" w:type="dxa"/>
            </w:tcMar>
            <w:vAlign w:val="center"/>
          </w:tcPr>
          <w:p w:rsidR="00520808" w:rsidRDefault="00520808">
            <w:pPr>
              <w:spacing w:after="0"/>
              <w:ind w:left="135"/>
              <w:jc w:val="center"/>
            </w:pPr>
          </w:p>
        </w:tc>
        <w:tc>
          <w:tcPr>
            <w:tcW w:w="2646"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41</w:t>
              </w:r>
              <w:r>
                <w:rPr>
                  <w:rFonts w:ascii="Times New Roman" w:hAnsi="Times New Roman"/>
                  <w:color w:val="0000FF"/>
                  <w:u w:val="single"/>
                </w:rPr>
                <w:t>c</w:t>
              </w:r>
              <w:r w:rsidRPr="00080EE3">
                <w:rPr>
                  <w:rFonts w:ascii="Times New Roman" w:hAnsi="Times New Roman"/>
                  <w:color w:val="0000FF"/>
                  <w:u w:val="single"/>
                  <w:lang w:val="ru-RU"/>
                </w:rPr>
                <w:t>97</w:t>
              </w:r>
              <w:r>
                <w:rPr>
                  <w:rFonts w:ascii="Times New Roman" w:hAnsi="Times New Roman"/>
                  <w:color w:val="0000FF"/>
                  <w:u w:val="single"/>
                </w:rPr>
                <w:t>c</w:t>
              </w:r>
            </w:hyperlink>
          </w:p>
        </w:tc>
      </w:tr>
      <w:tr w:rsidR="00520808">
        <w:trPr>
          <w:trHeight w:val="144"/>
          <w:tblCellSpacing w:w="20" w:type="nil"/>
        </w:trPr>
        <w:tc>
          <w:tcPr>
            <w:tcW w:w="0" w:type="auto"/>
            <w:gridSpan w:val="2"/>
            <w:tcMar>
              <w:top w:w="50" w:type="dxa"/>
              <w:left w:w="100" w:type="dxa"/>
            </w:tcMar>
            <w:vAlign w:val="center"/>
          </w:tcPr>
          <w:p w:rsidR="00520808" w:rsidRDefault="00080E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0808" w:rsidRDefault="00520808"/>
        </w:tc>
      </w:tr>
      <w:tr w:rsidR="00520808">
        <w:trPr>
          <w:trHeight w:val="144"/>
          <w:tblCellSpacing w:w="20" w:type="nil"/>
        </w:trPr>
        <w:tc>
          <w:tcPr>
            <w:tcW w:w="0" w:type="auto"/>
            <w:gridSpan w:val="2"/>
            <w:tcMar>
              <w:top w:w="50" w:type="dxa"/>
              <w:left w:w="100" w:type="dxa"/>
            </w:tcMar>
            <w:vAlign w:val="center"/>
          </w:tcPr>
          <w:p w:rsidR="00520808" w:rsidRDefault="00080EE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0808" w:rsidRDefault="00520808">
            <w:pPr>
              <w:spacing w:after="0"/>
              <w:ind w:left="135"/>
              <w:jc w:val="center"/>
            </w:pPr>
          </w:p>
        </w:tc>
        <w:tc>
          <w:tcPr>
            <w:tcW w:w="1787" w:type="dxa"/>
            <w:tcMar>
              <w:top w:w="50" w:type="dxa"/>
              <w:left w:w="100" w:type="dxa"/>
            </w:tcMar>
            <w:vAlign w:val="center"/>
          </w:tcPr>
          <w:p w:rsidR="00520808" w:rsidRDefault="00520808">
            <w:pPr>
              <w:spacing w:after="0"/>
              <w:ind w:left="135"/>
              <w:jc w:val="center"/>
            </w:pPr>
          </w:p>
        </w:tc>
        <w:tc>
          <w:tcPr>
            <w:tcW w:w="2646" w:type="dxa"/>
            <w:tcMar>
              <w:top w:w="50" w:type="dxa"/>
              <w:left w:w="100" w:type="dxa"/>
            </w:tcMar>
            <w:vAlign w:val="center"/>
          </w:tcPr>
          <w:p w:rsidR="00520808" w:rsidRDefault="00520808">
            <w:pPr>
              <w:spacing w:after="0"/>
              <w:ind w:left="135"/>
            </w:pPr>
          </w:p>
        </w:tc>
      </w:tr>
      <w:tr w:rsidR="00520808">
        <w:trPr>
          <w:trHeight w:val="144"/>
          <w:tblCellSpacing w:w="20" w:type="nil"/>
        </w:trPr>
        <w:tc>
          <w:tcPr>
            <w:tcW w:w="0" w:type="auto"/>
            <w:gridSpan w:val="2"/>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20808" w:rsidRDefault="00520808"/>
        </w:tc>
      </w:tr>
    </w:tbl>
    <w:p w:rsidR="00520808" w:rsidRDefault="00520808">
      <w:pPr>
        <w:sectPr w:rsidR="00520808">
          <w:pgSz w:w="16383" w:h="11906" w:orient="landscape"/>
          <w:pgMar w:top="1134" w:right="850" w:bottom="1134" w:left="1701" w:header="720" w:footer="720" w:gutter="0"/>
          <w:cols w:space="720"/>
        </w:sectPr>
      </w:pPr>
    </w:p>
    <w:p w:rsidR="00520808" w:rsidRDefault="00080EE3" w:rsidP="00080EE3">
      <w:pPr>
        <w:spacing w:after="0"/>
        <w:ind w:left="120"/>
        <w:jc w:val="center"/>
      </w:pPr>
      <w:bookmarkStart w:id="12" w:name="block-8671504"/>
      <w:bookmarkEnd w:id="11"/>
      <w:r>
        <w:rPr>
          <w:rFonts w:ascii="Times New Roman" w:hAnsi="Times New Roman"/>
          <w:b/>
          <w:color w:val="000000"/>
          <w:sz w:val="28"/>
        </w:rPr>
        <w:lastRenderedPageBreak/>
        <w:t>ПОУРОЧНОЕ ПЛАНИРОВАНИЕ</w:t>
      </w:r>
    </w:p>
    <w:p w:rsidR="00520808" w:rsidRDefault="00080EE3" w:rsidP="00080EE3">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520808">
        <w:trPr>
          <w:trHeight w:val="144"/>
          <w:tblCellSpacing w:w="20" w:type="nil"/>
        </w:trPr>
        <w:tc>
          <w:tcPr>
            <w:tcW w:w="361" w:type="dxa"/>
            <w:vMerge w:val="restart"/>
            <w:tcMar>
              <w:top w:w="50" w:type="dxa"/>
              <w:left w:w="100" w:type="dxa"/>
            </w:tcMar>
            <w:vAlign w:val="center"/>
          </w:tcPr>
          <w:p w:rsidR="00520808" w:rsidRDefault="00080EE3">
            <w:pPr>
              <w:spacing w:after="0"/>
              <w:ind w:left="135"/>
            </w:pPr>
            <w:r>
              <w:rPr>
                <w:rFonts w:ascii="Times New Roman" w:hAnsi="Times New Roman"/>
                <w:b/>
                <w:color w:val="000000"/>
                <w:sz w:val="24"/>
              </w:rPr>
              <w:t xml:space="preserve">№ п/п </w:t>
            </w:r>
          </w:p>
          <w:p w:rsidR="00520808" w:rsidRDefault="00520808">
            <w:pPr>
              <w:spacing w:after="0"/>
              <w:ind w:left="135"/>
            </w:pPr>
          </w:p>
        </w:tc>
        <w:tc>
          <w:tcPr>
            <w:tcW w:w="3432" w:type="dxa"/>
            <w:vMerge w:val="restart"/>
            <w:tcMar>
              <w:top w:w="50" w:type="dxa"/>
              <w:left w:w="100" w:type="dxa"/>
            </w:tcMar>
            <w:vAlign w:val="center"/>
          </w:tcPr>
          <w:p w:rsidR="00520808" w:rsidRDefault="00080EE3">
            <w:pPr>
              <w:spacing w:after="0"/>
              <w:ind w:left="135"/>
            </w:pPr>
            <w:r>
              <w:rPr>
                <w:rFonts w:ascii="Times New Roman" w:hAnsi="Times New Roman"/>
                <w:b/>
                <w:color w:val="000000"/>
                <w:sz w:val="24"/>
              </w:rPr>
              <w:t xml:space="preserve">Тема урока </w:t>
            </w:r>
          </w:p>
          <w:p w:rsidR="00520808" w:rsidRDefault="00520808">
            <w:pPr>
              <w:spacing w:after="0"/>
              <w:ind w:left="135"/>
            </w:pPr>
          </w:p>
        </w:tc>
        <w:tc>
          <w:tcPr>
            <w:tcW w:w="0" w:type="auto"/>
            <w:gridSpan w:val="3"/>
            <w:tcMar>
              <w:top w:w="50" w:type="dxa"/>
              <w:left w:w="100" w:type="dxa"/>
            </w:tcMar>
            <w:vAlign w:val="center"/>
          </w:tcPr>
          <w:p w:rsidR="00520808" w:rsidRDefault="00080EE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20808" w:rsidRDefault="00080EE3">
            <w:pPr>
              <w:spacing w:after="0"/>
              <w:ind w:left="135"/>
            </w:pPr>
            <w:r>
              <w:rPr>
                <w:rFonts w:ascii="Times New Roman" w:hAnsi="Times New Roman"/>
                <w:b/>
                <w:color w:val="000000"/>
                <w:sz w:val="24"/>
              </w:rPr>
              <w:t xml:space="preserve">Дата изучения </w:t>
            </w:r>
          </w:p>
          <w:p w:rsidR="00520808" w:rsidRDefault="00520808">
            <w:pPr>
              <w:spacing w:after="0"/>
              <w:ind w:left="135"/>
            </w:pPr>
          </w:p>
        </w:tc>
        <w:tc>
          <w:tcPr>
            <w:tcW w:w="1944" w:type="dxa"/>
            <w:vMerge w:val="restart"/>
            <w:tcMar>
              <w:top w:w="50" w:type="dxa"/>
              <w:left w:w="100" w:type="dxa"/>
            </w:tcMar>
            <w:vAlign w:val="center"/>
          </w:tcPr>
          <w:p w:rsidR="00520808" w:rsidRDefault="00080EE3">
            <w:pPr>
              <w:spacing w:after="0"/>
              <w:ind w:left="135"/>
            </w:pPr>
            <w:r>
              <w:rPr>
                <w:rFonts w:ascii="Times New Roman" w:hAnsi="Times New Roman"/>
                <w:b/>
                <w:color w:val="000000"/>
                <w:sz w:val="24"/>
              </w:rPr>
              <w:t xml:space="preserve">Электронные цифровые образовательные ресурсы </w:t>
            </w:r>
          </w:p>
          <w:p w:rsidR="00520808" w:rsidRDefault="00520808">
            <w:pPr>
              <w:spacing w:after="0"/>
              <w:ind w:left="135"/>
            </w:pPr>
          </w:p>
        </w:tc>
      </w:tr>
      <w:tr w:rsidR="00520808">
        <w:trPr>
          <w:trHeight w:val="144"/>
          <w:tblCellSpacing w:w="20" w:type="nil"/>
        </w:trPr>
        <w:tc>
          <w:tcPr>
            <w:tcW w:w="0" w:type="auto"/>
            <w:vMerge/>
            <w:tcBorders>
              <w:top w:val="nil"/>
            </w:tcBorders>
            <w:tcMar>
              <w:top w:w="50" w:type="dxa"/>
              <w:left w:w="100" w:type="dxa"/>
            </w:tcMar>
          </w:tcPr>
          <w:p w:rsidR="00520808" w:rsidRDefault="00520808"/>
        </w:tc>
        <w:tc>
          <w:tcPr>
            <w:tcW w:w="0" w:type="auto"/>
            <w:vMerge/>
            <w:tcBorders>
              <w:top w:val="nil"/>
            </w:tcBorders>
            <w:tcMar>
              <w:top w:w="50" w:type="dxa"/>
              <w:left w:w="100" w:type="dxa"/>
            </w:tcMar>
          </w:tcPr>
          <w:p w:rsidR="00520808" w:rsidRDefault="00520808"/>
        </w:tc>
        <w:tc>
          <w:tcPr>
            <w:tcW w:w="802" w:type="dxa"/>
            <w:tcMar>
              <w:top w:w="50" w:type="dxa"/>
              <w:left w:w="100" w:type="dxa"/>
            </w:tcMar>
            <w:vAlign w:val="center"/>
          </w:tcPr>
          <w:p w:rsidR="00520808" w:rsidRDefault="00080EE3">
            <w:pPr>
              <w:spacing w:after="0"/>
              <w:ind w:left="135"/>
            </w:pPr>
            <w:r>
              <w:rPr>
                <w:rFonts w:ascii="Times New Roman" w:hAnsi="Times New Roman"/>
                <w:b/>
                <w:color w:val="000000"/>
                <w:sz w:val="24"/>
              </w:rPr>
              <w:t xml:space="preserve">Всего </w:t>
            </w:r>
          </w:p>
          <w:p w:rsidR="00520808" w:rsidRDefault="00520808">
            <w:pPr>
              <w:spacing w:after="0"/>
              <w:ind w:left="135"/>
            </w:pPr>
          </w:p>
        </w:tc>
        <w:tc>
          <w:tcPr>
            <w:tcW w:w="1496" w:type="dxa"/>
            <w:tcMar>
              <w:top w:w="50" w:type="dxa"/>
              <w:left w:w="100" w:type="dxa"/>
            </w:tcMar>
            <w:vAlign w:val="center"/>
          </w:tcPr>
          <w:p w:rsidR="00520808" w:rsidRDefault="00080EE3">
            <w:pPr>
              <w:spacing w:after="0"/>
              <w:ind w:left="135"/>
            </w:pPr>
            <w:r>
              <w:rPr>
                <w:rFonts w:ascii="Times New Roman" w:hAnsi="Times New Roman"/>
                <w:b/>
                <w:color w:val="000000"/>
                <w:sz w:val="24"/>
              </w:rPr>
              <w:t xml:space="preserve">Контрольные работы </w:t>
            </w:r>
          </w:p>
          <w:p w:rsidR="00520808" w:rsidRDefault="00520808">
            <w:pPr>
              <w:spacing w:after="0"/>
              <w:ind w:left="135"/>
            </w:pPr>
          </w:p>
        </w:tc>
        <w:tc>
          <w:tcPr>
            <w:tcW w:w="1598" w:type="dxa"/>
            <w:tcMar>
              <w:top w:w="50" w:type="dxa"/>
              <w:left w:w="100" w:type="dxa"/>
            </w:tcMar>
            <w:vAlign w:val="center"/>
          </w:tcPr>
          <w:p w:rsidR="00520808" w:rsidRDefault="00080EE3">
            <w:pPr>
              <w:spacing w:after="0"/>
              <w:ind w:left="135"/>
            </w:pPr>
            <w:r>
              <w:rPr>
                <w:rFonts w:ascii="Times New Roman" w:hAnsi="Times New Roman"/>
                <w:b/>
                <w:color w:val="000000"/>
                <w:sz w:val="24"/>
              </w:rPr>
              <w:t xml:space="preserve">Практические работы </w:t>
            </w:r>
          </w:p>
          <w:p w:rsidR="00520808" w:rsidRDefault="00520808">
            <w:pPr>
              <w:spacing w:after="0"/>
              <w:ind w:left="135"/>
            </w:pPr>
          </w:p>
        </w:tc>
        <w:tc>
          <w:tcPr>
            <w:tcW w:w="0" w:type="auto"/>
            <w:vMerge/>
            <w:tcBorders>
              <w:top w:val="nil"/>
            </w:tcBorders>
            <w:tcMar>
              <w:top w:w="50" w:type="dxa"/>
              <w:left w:w="100" w:type="dxa"/>
            </w:tcMar>
          </w:tcPr>
          <w:p w:rsidR="00520808" w:rsidRDefault="00520808"/>
        </w:tc>
        <w:tc>
          <w:tcPr>
            <w:tcW w:w="0" w:type="auto"/>
            <w:vMerge/>
            <w:tcBorders>
              <w:top w:val="nil"/>
            </w:tcBorders>
            <w:tcMar>
              <w:top w:w="50" w:type="dxa"/>
              <w:left w:w="100" w:type="dxa"/>
            </w:tcMar>
          </w:tcPr>
          <w:p w:rsidR="00520808" w:rsidRDefault="00520808"/>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w:t>
              </w:r>
              <w:r w:rsidRPr="00080EE3">
                <w:rPr>
                  <w:rFonts w:ascii="Times New Roman" w:hAnsi="Times New Roman"/>
                  <w:color w:val="0000FF"/>
                  <w:u w:val="single"/>
                  <w:lang w:val="ru-RU"/>
                </w:rPr>
                <w:t>9778</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w:t>
              </w:r>
              <w:r w:rsidRPr="00080EE3">
                <w:rPr>
                  <w:rFonts w:ascii="Times New Roman" w:hAnsi="Times New Roman"/>
                  <w:color w:val="0000FF"/>
                  <w:u w:val="single"/>
                  <w:lang w:val="ru-RU"/>
                </w:rPr>
                <w:t>98</w:t>
              </w:r>
              <w:r>
                <w:rPr>
                  <w:rFonts w:ascii="Times New Roman" w:hAnsi="Times New Roman"/>
                  <w:color w:val="0000FF"/>
                  <w:u w:val="single"/>
                </w:rPr>
                <w:t>fe</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w:t>
              </w:r>
              <w:r w:rsidRPr="00080EE3">
                <w:rPr>
                  <w:rFonts w:ascii="Times New Roman" w:hAnsi="Times New Roman"/>
                  <w:color w:val="0000FF"/>
                  <w:u w:val="single"/>
                  <w:lang w:val="ru-RU"/>
                </w:rPr>
                <w:t>98</w:t>
              </w:r>
              <w:r>
                <w:rPr>
                  <w:rFonts w:ascii="Times New Roman" w:hAnsi="Times New Roman"/>
                  <w:color w:val="0000FF"/>
                  <w:u w:val="single"/>
                </w:rPr>
                <w:t>fe</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w:t>
              </w:r>
              <w:r w:rsidRPr="00080EE3">
                <w:rPr>
                  <w:rFonts w:ascii="Times New Roman" w:hAnsi="Times New Roman"/>
                  <w:color w:val="0000FF"/>
                  <w:u w:val="single"/>
                  <w:lang w:val="ru-RU"/>
                </w:rPr>
                <w:t>9</w:t>
              </w:r>
              <w:r>
                <w:rPr>
                  <w:rFonts w:ascii="Times New Roman" w:hAnsi="Times New Roman"/>
                  <w:color w:val="0000FF"/>
                  <w:u w:val="single"/>
                </w:rPr>
                <w:t>ac</w:t>
              </w:r>
              <w:r w:rsidRPr="00080EE3">
                <w:rPr>
                  <w:rFonts w:ascii="Times New Roman" w:hAnsi="Times New Roman"/>
                  <w:color w:val="0000FF"/>
                  <w:u w:val="single"/>
                  <w:lang w:val="ru-RU"/>
                </w:rPr>
                <w:t>0</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w:t>
              </w:r>
              <w:r w:rsidRPr="00080EE3">
                <w:rPr>
                  <w:rFonts w:ascii="Times New Roman" w:hAnsi="Times New Roman"/>
                  <w:color w:val="0000FF"/>
                  <w:u w:val="single"/>
                  <w:lang w:val="ru-RU"/>
                </w:rPr>
                <w:t>9</w:t>
              </w:r>
              <w:r>
                <w:rPr>
                  <w:rFonts w:ascii="Times New Roman" w:hAnsi="Times New Roman"/>
                  <w:color w:val="0000FF"/>
                  <w:u w:val="single"/>
                </w:rPr>
                <w:t>df</w:t>
              </w:r>
              <w:r w:rsidRPr="00080EE3">
                <w:rPr>
                  <w:rFonts w:ascii="Times New Roman" w:hAnsi="Times New Roman"/>
                  <w:color w:val="0000FF"/>
                  <w:u w:val="single"/>
                  <w:lang w:val="ru-RU"/>
                </w:rPr>
                <w:t>4</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Электромагнитная индукция. Поток </w:t>
            </w:r>
            <w:r w:rsidRPr="00080EE3">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7</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ca</w:t>
              </w:r>
              <w:r w:rsidRPr="00080EE3">
                <w:rPr>
                  <w:rFonts w:ascii="Times New Roman" w:hAnsi="Times New Roman"/>
                  <w:color w:val="0000FF"/>
                  <w:u w:val="single"/>
                  <w:lang w:val="ru-RU"/>
                </w:rPr>
                <w:t>150</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8</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ca</w:t>
              </w:r>
              <w:r w:rsidRPr="00080EE3">
                <w:rPr>
                  <w:rFonts w:ascii="Times New Roman" w:hAnsi="Times New Roman"/>
                  <w:color w:val="0000FF"/>
                  <w:u w:val="single"/>
                  <w:lang w:val="ru-RU"/>
                </w:rPr>
                <w:t>600</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9</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10</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cab</w:t>
              </w:r>
              <w:r w:rsidRPr="00080EE3">
                <w:rPr>
                  <w:rFonts w:ascii="Times New Roman" w:hAnsi="Times New Roman"/>
                  <w:color w:val="0000FF"/>
                  <w:u w:val="single"/>
                  <w:lang w:val="ru-RU"/>
                </w:rPr>
                <w:t>82</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11</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cad</w:t>
              </w:r>
              <w:r w:rsidRPr="00080EE3">
                <w:rPr>
                  <w:rFonts w:ascii="Times New Roman" w:hAnsi="Times New Roman"/>
                  <w:color w:val="0000FF"/>
                  <w:u w:val="single"/>
                  <w:lang w:val="ru-RU"/>
                </w:rPr>
                <w:t>58</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12</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caf</w:t>
              </w:r>
              <w:r w:rsidRPr="00080EE3">
                <w:rPr>
                  <w:rFonts w:ascii="Times New Roman" w:hAnsi="Times New Roman"/>
                  <w:color w:val="0000FF"/>
                  <w:u w:val="single"/>
                  <w:lang w:val="ru-RU"/>
                </w:rPr>
                <w:t>06</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13</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cb</w:t>
              </w:r>
              <w:r w:rsidRPr="00080EE3">
                <w:rPr>
                  <w:rFonts w:ascii="Times New Roman" w:hAnsi="Times New Roman"/>
                  <w:color w:val="0000FF"/>
                  <w:u w:val="single"/>
                  <w:lang w:val="ru-RU"/>
                </w:rPr>
                <w:t>820</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15</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cb</w:t>
              </w:r>
              <w:r w:rsidRPr="00080EE3">
                <w:rPr>
                  <w:rFonts w:ascii="Times New Roman" w:hAnsi="Times New Roman"/>
                  <w:color w:val="0000FF"/>
                  <w:u w:val="single"/>
                  <w:lang w:val="ru-RU"/>
                </w:rPr>
                <w:t>9</w:t>
              </w:r>
              <w:r>
                <w:rPr>
                  <w:rFonts w:ascii="Times New Roman" w:hAnsi="Times New Roman"/>
                  <w:color w:val="0000FF"/>
                  <w:u w:val="single"/>
                </w:rPr>
                <w:t>c</w:t>
              </w:r>
              <w:r w:rsidRPr="00080EE3">
                <w:rPr>
                  <w:rFonts w:ascii="Times New Roman" w:hAnsi="Times New Roman"/>
                  <w:color w:val="0000FF"/>
                  <w:u w:val="single"/>
                  <w:lang w:val="ru-RU"/>
                </w:rPr>
                <w:t>4</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16</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cbb</w:t>
              </w:r>
              <w:r w:rsidRPr="00080EE3">
                <w:rPr>
                  <w:rFonts w:ascii="Times New Roman" w:hAnsi="Times New Roman"/>
                  <w:color w:val="0000FF"/>
                  <w:u w:val="single"/>
                  <w:lang w:val="ru-RU"/>
                </w:rPr>
                <w:t>86</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17</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cbd</w:t>
              </w:r>
              <w:r w:rsidRPr="00080EE3">
                <w:rPr>
                  <w:rFonts w:ascii="Times New Roman" w:hAnsi="Times New Roman"/>
                  <w:color w:val="0000FF"/>
                  <w:u w:val="single"/>
                  <w:lang w:val="ru-RU"/>
                </w:rPr>
                <w:t>34</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18</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19</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cc</w:t>
              </w:r>
              <w:r w:rsidRPr="00080EE3">
                <w:rPr>
                  <w:rFonts w:ascii="Times New Roman" w:hAnsi="Times New Roman"/>
                  <w:color w:val="0000FF"/>
                  <w:u w:val="single"/>
                  <w:lang w:val="ru-RU"/>
                </w:rPr>
                <w:t>324</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20</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повседневной </w:t>
            </w:r>
            <w:r w:rsidRPr="00080EE3">
              <w:rPr>
                <w:rFonts w:ascii="Times New Roman" w:hAnsi="Times New Roman"/>
                <w:color w:val="000000"/>
                <w:sz w:val="24"/>
                <w:lang w:val="ru-RU"/>
              </w:rPr>
              <w:lastRenderedPageBreak/>
              <w:t>жизни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21</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cca</w:t>
              </w:r>
              <w:r w:rsidRPr="00080EE3">
                <w:rPr>
                  <w:rFonts w:ascii="Times New Roman" w:hAnsi="Times New Roman"/>
                  <w:color w:val="0000FF"/>
                  <w:u w:val="single"/>
                  <w:lang w:val="ru-RU"/>
                </w:rPr>
                <w:t>54</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22</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ccc</w:t>
              </w:r>
              <w:r w:rsidRPr="00080EE3">
                <w:rPr>
                  <w:rFonts w:ascii="Times New Roman" w:hAnsi="Times New Roman"/>
                  <w:color w:val="0000FF"/>
                  <w:u w:val="single"/>
                  <w:lang w:val="ru-RU"/>
                </w:rPr>
                <w:t>0</w:t>
              </w:r>
              <w:r>
                <w:rPr>
                  <w:rFonts w:ascii="Times New Roman" w:hAnsi="Times New Roman"/>
                  <w:color w:val="0000FF"/>
                  <w:u w:val="single"/>
                </w:rPr>
                <w:t>c</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23</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ccfe</w:t>
              </w:r>
              <w:r w:rsidRPr="00080EE3">
                <w:rPr>
                  <w:rFonts w:ascii="Times New Roman" w:hAnsi="Times New Roman"/>
                  <w:color w:val="0000FF"/>
                  <w:u w:val="single"/>
                  <w:lang w:val="ru-RU"/>
                </w:rPr>
                <w:t>0</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24</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25</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cc</w:t>
              </w:r>
              <w:r w:rsidRPr="00080EE3">
                <w:rPr>
                  <w:rFonts w:ascii="Times New Roman" w:hAnsi="Times New Roman"/>
                  <w:color w:val="0000FF"/>
                  <w:u w:val="single"/>
                  <w:lang w:val="ru-RU"/>
                </w:rPr>
                <w:t>6</w:t>
              </w:r>
              <w:r>
                <w:rPr>
                  <w:rFonts w:ascii="Times New Roman" w:hAnsi="Times New Roman"/>
                  <w:color w:val="0000FF"/>
                  <w:u w:val="single"/>
                </w:rPr>
                <w:t>f</w:t>
              </w:r>
              <w:r w:rsidRPr="00080EE3">
                <w:rPr>
                  <w:rFonts w:ascii="Times New Roman" w:hAnsi="Times New Roman"/>
                  <w:color w:val="0000FF"/>
                  <w:u w:val="single"/>
                  <w:lang w:val="ru-RU"/>
                </w:rPr>
                <w:t>8</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26</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cd</w:t>
              </w:r>
              <w:r w:rsidRPr="00080EE3">
                <w:rPr>
                  <w:rFonts w:ascii="Times New Roman" w:hAnsi="Times New Roman"/>
                  <w:color w:val="0000FF"/>
                  <w:u w:val="single"/>
                  <w:lang w:val="ru-RU"/>
                </w:rPr>
                <w:t>350</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27</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cd</w:t>
              </w:r>
              <w:r w:rsidRPr="00080EE3">
                <w:rPr>
                  <w:rFonts w:ascii="Times New Roman" w:hAnsi="Times New Roman"/>
                  <w:color w:val="0000FF"/>
                  <w:u w:val="single"/>
                  <w:lang w:val="ru-RU"/>
                </w:rPr>
                <w:t>4</w:t>
              </w:r>
              <w:r>
                <w:rPr>
                  <w:rFonts w:ascii="Times New Roman" w:hAnsi="Times New Roman"/>
                  <w:color w:val="0000FF"/>
                  <w:u w:val="single"/>
                </w:rPr>
                <w:t>e</w:t>
              </w:r>
              <w:r w:rsidRPr="00080EE3">
                <w:rPr>
                  <w:rFonts w:ascii="Times New Roman" w:hAnsi="Times New Roman"/>
                  <w:color w:val="0000FF"/>
                  <w:u w:val="single"/>
                  <w:lang w:val="ru-RU"/>
                </w:rPr>
                <w:t>0</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28</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cd</w:t>
              </w:r>
              <w:r w:rsidRPr="00080EE3">
                <w:rPr>
                  <w:rFonts w:ascii="Times New Roman" w:hAnsi="Times New Roman"/>
                  <w:color w:val="0000FF"/>
                  <w:u w:val="single"/>
                  <w:lang w:val="ru-RU"/>
                </w:rPr>
                <w:t>7</w:t>
              </w:r>
              <w:r>
                <w:rPr>
                  <w:rFonts w:ascii="Times New Roman" w:hAnsi="Times New Roman"/>
                  <w:color w:val="0000FF"/>
                  <w:u w:val="single"/>
                </w:rPr>
                <w:t>f</w:t>
              </w:r>
              <w:r w:rsidRPr="00080EE3">
                <w:rPr>
                  <w:rFonts w:ascii="Times New Roman" w:hAnsi="Times New Roman"/>
                  <w:color w:val="0000FF"/>
                  <w:u w:val="single"/>
                  <w:lang w:val="ru-RU"/>
                </w:rPr>
                <w:t>6</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29</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cd</w:t>
              </w:r>
              <w:r w:rsidRPr="00080EE3">
                <w:rPr>
                  <w:rFonts w:ascii="Times New Roman" w:hAnsi="Times New Roman"/>
                  <w:color w:val="0000FF"/>
                  <w:u w:val="single"/>
                  <w:lang w:val="ru-RU"/>
                </w:rPr>
                <w:t>67</w:t>
              </w:r>
              <w:r>
                <w:rPr>
                  <w:rFonts w:ascii="Times New Roman" w:hAnsi="Times New Roman"/>
                  <w:color w:val="0000FF"/>
                  <w:u w:val="single"/>
                </w:rPr>
                <w:t>a</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cdd</w:t>
              </w:r>
              <w:r w:rsidRPr="00080EE3">
                <w:rPr>
                  <w:rFonts w:ascii="Times New Roman" w:hAnsi="Times New Roman"/>
                  <w:color w:val="0000FF"/>
                  <w:u w:val="single"/>
                  <w:lang w:val="ru-RU"/>
                </w:rPr>
                <w:t>1</w:t>
              </w:r>
              <w:r>
                <w:rPr>
                  <w:rFonts w:ascii="Times New Roman" w:hAnsi="Times New Roman"/>
                  <w:color w:val="0000FF"/>
                  <w:u w:val="single"/>
                </w:rPr>
                <w:t>e</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31</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32</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33</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ced</w:t>
              </w:r>
              <w:r w:rsidRPr="00080EE3">
                <w:rPr>
                  <w:rFonts w:ascii="Times New Roman" w:hAnsi="Times New Roman"/>
                  <w:color w:val="0000FF"/>
                  <w:u w:val="single"/>
                  <w:lang w:val="ru-RU"/>
                </w:rPr>
                <w:t>22</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34</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cf</w:t>
              </w:r>
              <w:r w:rsidRPr="00080EE3">
                <w:rPr>
                  <w:rFonts w:ascii="Times New Roman" w:hAnsi="Times New Roman"/>
                  <w:color w:val="0000FF"/>
                  <w:u w:val="single"/>
                  <w:lang w:val="ru-RU"/>
                </w:rPr>
                <w:t>02</w:t>
              </w:r>
              <w:r>
                <w:rPr>
                  <w:rFonts w:ascii="Times New Roman" w:hAnsi="Times New Roman"/>
                  <w:color w:val="0000FF"/>
                  <w:u w:val="single"/>
                </w:rPr>
                <w:t>e</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35</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36</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cf</w:t>
              </w:r>
              <w:r w:rsidRPr="00080EE3">
                <w:rPr>
                  <w:rFonts w:ascii="Times New Roman" w:hAnsi="Times New Roman"/>
                  <w:color w:val="0000FF"/>
                  <w:u w:val="single"/>
                  <w:lang w:val="ru-RU"/>
                </w:rPr>
                <w:t>862</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37</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cfa</w:t>
              </w:r>
              <w:r w:rsidRPr="00080EE3">
                <w:rPr>
                  <w:rFonts w:ascii="Times New Roman" w:hAnsi="Times New Roman"/>
                  <w:color w:val="0000FF"/>
                  <w:u w:val="single"/>
                  <w:lang w:val="ru-RU"/>
                </w:rPr>
                <w:t>42</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38</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cfc</w:t>
              </w:r>
              <w:r w:rsidRPr="00080EE3">
                <w:rPr>
                  <w:rFonts w:ascii="Times New Roman" w:hAnsi="Times New Roman"/>
                  <w:color w:val="0000FF"/>
                  <w:u w:val="single"/>
                  <w:lang w:val="ru-RU"/>
                </w:rPr>
                <w:t>68</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39</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Контрольная работа «Оптика. Основы специальной теории </w:t>
            </w:r>
            <w:r w:rsidRPr="00080EE3">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cf</w:t>
              </w:r>
              <w:r w:rsidRPr="00080EE3">
                <w:rPr>
                  <w:rFonts w:ascii="Times New Roman" w:hAnsi="Times New Roman"/>
                  <w:color w:val="0000FF"/>
                  <w:u w:val="single"/>
                  <w:lang w:val="ru-RU"/>
                </w:rPr>
                <w:t>6</w:t>
              </w:r>
              <w:r>
                <w:rPr>
                  <w:rFonts w:ascii="Times New Roman" w:hAnsi="Times New Roman"/>
                  <w:color w:val="0000FF"/>
                  <w:u w:val="single"/>
                </w:rPr>
                <w:t>f</w:t>
              </w:r>
              <w:r w:rsidRPr="00080EE3">
                <w:rPr>
                  <w:rFonts w:ascii="Times New Roman" w:hAnsi="Times New Roman"/>
                  <w:color w:val="0000FF"/>
                  <w:u w:val="single"/>
                  <w:lang w:val="ru-RU"/>
                </w:rPr>
                <w:t>0</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40</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cfe</w:t>
              </w:r>
              <w:r w:rsidRPr="00080EE3">
                <w:rPr>
                  <w:rFonts w:ascii="Times New Roman" w:hAnsi="Times New Roman"/>
                  <w:color w:val="0000FF"/>
                  <w:u w:val="single"/>
                  <w:lang w:val="ru-RU"/>
                </w:rPr>
                <w:t>16</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41</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cffc</w:t>
              </w:r>
              <w:r w:rsidRPr="00080EE3">
                <w:rPr>
                  <w:rFonts w:ascii="Times New Roman" w:hAnsi="Times New Roman"/>
                  <w:color w:val="0000FF"/>
                  <w:u w:val="single"/>
                  <w:lang w:val="ru-RU"/>
                </w:rPr>
                <w:t>4</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42</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015</w:t>
              </w:r>
              <w:r>
                <w:rPr>
                  <w:rFonts w:ascii="Times New Roman" w:hAnsi="Times New Roman"/>
                  <w:color w:val="0000FF"/>
                  <w:u w:val="single"/>
                </w:rPr>
                <w:t>e</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43</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04</w:t>
              </w:r>
              <w:r>
                <w:rPr>
                  <w:rFonts w:ascii="Times New Roman" w:hAnsi="Times New Roman"/>
                  <w:color w:val="0000FF"/>
                  <w:u w:val="single"/>
                </w:rPr>
                <w:t>a</w:t>
              </w:r>
              <w:r w:rsidRPr="00080EE3">
                <w:rPr>
                  <w:rFonts w:ascii="Times New Roman" w:hAnsi="Times New Roman"/>
                  <w:color w:val="0000FF"/>
                  <w:u w:val="single"/>
                  <w:lang w:val="ru-RU"/>
                </w:rPr>
                <w:t>6</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44</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45</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0302</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46</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80EE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091</w:t>
              </w:r>
              <w:r>
                <w:rPr>
                  <w:rFonts w:ascii="Times New Roman" w:hAnsi="Times New Roman"/>
                  <w:color w:val="0000FF"/>
                  <w:u w:val="single"/>
                </w:rPr>
                <w:t>a</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47</w:t>
            </w:r>
          </w:p>
        </w:tc>
        <w:tc>
          <w:tcPr>
            <w:tcW w:w="3432" w:type="dxa"/>
            <w:tcMar>
              <w:top w:w="50" w:type="dxa"/>
              <w:left w:w="100" w:type="dxa"/>
            </w:tcMar>
            <w:vAlign w:val="center"/>
          </w:tcPr>
          <w:p w:rsidR="00520808" w:rsidRDefault="00080EE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w:t>
              </w:r>
              <w:r>
                <w:rPr>
                  <w:rFonts w:ascii="Times New Roman" w:hAnsi="Times New Roman"/>
                  <w:color w:val="0000FF"/>
                  <w:u w:val="single"/>
                </w:rPr>
                <w:t>afa</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48</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w:t>
              </w:r>
              <w:r>
                <w:rPr>
                  <w:rFonts w:ascii="Times New Roman" w:hAnsi="Times New Roman"/>
                  <w:color w:val="0000FF"/>
                  <w:u w:val="single"/>
                </w:rPr>
                <w:t>afa</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49</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Волновые свойства частиц. Волны де Бройля. Корпускулярно-</w:t>
            </w:r>
            <w:r w:rsidRPr="00080EE3">
              <w:rPr>
                <w:rFonts w:ascii="Times New Roman" w:hAnsi="Times New Roman"/>
                <w:color w:val="000000"/>
                <w:sz w:val="24"/>
                <w:lang w:val="ru-RU"/>
              </w:rPr>
              <w:lastRenderedPageBreak/>
              <w:t>волновой дуализм. Спонтанное и вынужденное излучение</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w:t>
              </w:r>
              <w:r>
                <w:rPr>
                  <w:rFonts w:ascii="Times New Roman" w:hAnsi="Times New Roman"/>
                  <w:color w:val="0000FF"/>
                  <w:u w:val="single"/>
                </w:rPr>
                <w:t>ca</w:t>
              </w:r>
              <w:r w:rsidRPr="00080EE3">
                <w:rPr>
                  <w:rFonts w:ascii="Times New Roman" w:hAnsi="Times New Roman"/>
                  <w:color w:val="0000FF"/>
                  <w:u w:val="single"/>
                  <w:lang w:val="ru-RU"/>
                </w:rPr>
                <w:t>8</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50</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w:t>
              </w:r>
              <w:r>
                <w:rPr>
                  <w:rFonts w:ascii="Times New Roman" w:hAnsi="Times New Roman"/>
                  <w:color w:val="0000FF"/>
                  <w:u w:val="single"/>
                </w:rPr>
                <w:t>fd</w:t>
              </w:r>
              <w:r w:rsidRPr="00080EE3">
                <w:rPr>
                  <w:rFonts w:ascii="Times New Roman" w:hAnsi="Times New Roman"/>
                  <w:color w:val="0000FF"/>
                  <w:u w:val="single"/>
                  <w:lang w:val="ru-RU"/>
                </w:rPr>
                <w:t>2</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51</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52</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1162</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53</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1356</w:t>
              </w:r>
            </w:hyperlink>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54</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0</w:t>
              </w:r>
              <w:r>
                <w:rPr>
                  <w:rFonts w:ascii="Times New Roman" w:hAnsi="Times New Roman"/>
                  <w:color w:val="0000FF"/>
                  <w:u w:val="single"/>
                </w:rPr>
                <w:t>e</w:t>
              </w:r>
              <w:r w:rsidRPr="00080EE3">
                <w:rPr>
                  <w:rFonts w:ascii="Times New Roman" w:hAnsi="Times New Roman"/>
                  <w:color w:val="0000FF"/>
                  <w:u w:val="single"/>
                  <w:lang w:val="ru-RU"/>
                </w:rPr>
                <w:t>38</w:t>
              </w:r>
            </w:hyperlink>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55</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56</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58</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59</w:t>
            </w:r>
          </w:p>
        </w:tc>
        <w:tc>
          <w:tcPr>
            <w:tcW w:w="3432" w:type="dxa"/>
            <w:tcMar>
              <w:top w:w="50" w:type="dxa"/>
              <w:left w:w="100" w:type="dxa"/>
            </w:tcMar>
            <w:vAlign w:val="center"/>
          </w:tcPr>
          <w:p w:rsidR="00520808" w:rsidRDefault="00080EE3">
            <w:pPr>
              <w:spacing w:after="0"/>
              <w:ind w:left="135"/>
            </w:pPr>
            <w:r w:rsidRPr="00080EE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60</w:t>
            </w:r>
          </w:p>
        </w:tc>
        <w:tc>
          <w:tcPr>
            <w:tcW w:w="3432" w:type="dxa"/>
            <w:tcMar>
              <w:top w:w="50" w:type="dxa"/>
              <w:left w:w="100" w:type="dxa"/>
            </w:tcMar>
            <w:vAlign w:val="center"/>
          </w:tcPr>
          <w:p w:rsidR="00520808" w:rsidRDefault="00080EE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61</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62</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63</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64</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66</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67</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Default="00520808">
            <w:pPr>
              <w:spacing w:after="0"/>
              <w:ind w:left="135"/>
            </w:pPr>
          </w:p>
        </w:tc>
      </w:tr>
      <w:tr w:rsidR="00520808" w:rsidRPr="00322419">
        <w:trPr>
          <w:trHeight w:val="144"/>
          <w:tblCellSpacing w:w="20" w:type="nil"/>
        </w:trPr>
        <w:tc>
          <w:tcPr>
            <w:tcW w:w="361" w:type="dxa"/>
            <w:tcMar>
              <w:top w:w="50" w:type="dxa"/>
              <w:left w:w="100" w:type="dxa"/>
            </w:tcMar>
            <w:vAlign w:val="center"/>
          </w:tcPr>
          <w:p w:rsidR="00520808" w:rsidRDefault="00080EE3">
            <w:pPr>
              <w:spacing w:after="0"/>
            </w:pPr>
            <w:r>
              <w:rPr>
                <w:rFonts w:ascii="Times New Roman" w:hAnsi="Times New Roman"/>
                <w:color w:val="000000"/>
                <w:sz w:val="24"/>
              </w:rPr>
              <w:t>68</w:t>
            </w:r>
          </w:p>
        </w:tc>
        <w:tc>
          <w:tcPr>
            <w:tcW w:w="3432"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0808" w:rsidRDefault="00520808">
            <w:pPr>
              <w:spacing w:after="0"/>
              <w:ind w:left="135"/>
              <w:jc w:val="center"/>
            </w:pPr>
          </w:p>
        </w:tc>
        <w:tc>
          <w:tcPr>
            <w:tcW w:w="1598" w:type="dxa"/>
            <w:tcMar>
              <w:top w:w="50" w:type="dxa"/>
              <w:left w:w="100" w:type="dxa"/>
            </w:tcMar>
            <w:vAlign w:val="center"/>
          </w:tcPr>
          <w:p w:rsidR="00520808" w:rsidRDefault="00520808">
            <w:pPr>
              <w:spacing w:after="0"/>
              <w:ind w:left="135"/>
              <w:jc w:val="center"/>
            </w:pPr>
          </w:p>
        </w:tc>
        <w:tc>
          <w:tcPr>
            <w:tcW w:w="1128" w:type="dxa"/>
            <w:tcMar>
              <w:top w:w="50" w:type="dxa"/>
              <w:left w:w="100" w:type="dxa"/>
            </w:tcMar>
            <w:vAlign w:val="center"/>
          </w:tcPr>
          <w:p w:rsidR="00520808" w:rsidRDefault="00520808">
            <w:pPr>
              <w:spacing w:after="0"/>
              <w:ind w:left="135"/>
            </w:pPr>
          </w:p>
        </w:tc>
        <w:tc>
          <w:tcPr>
            <w:tcW w:w="1944" w:type="dxa"/>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0EE3">
                <w:rPr>
                  <w:rFonts w:ascii="Times New Roman" w:hAnsi="Times New Roman"/>
                  <w:color w:val="0000FF"/>
                  <w:u w:val="single"/>
                  <w:lang w:val="ru-RU"/>
                </w:rPr>
                <w:t>://</w:t>
              </w:r>
              <w:r>
                <w:rPr>
                  <w:rFonts w:ascii="Times New Roman" w:hAnsi="Times New Roman"/>
                  <w:color w:val="0000FF"/>
                  <w:u w:val="single"/>
                </w:rPr>
                <w:t>m</w:t>
              </w:r>
              <w:r w:rsidRPr="00080EE3">
                <w:rPr>
                  <w:rFonts w:ascii="Times New Roman" w:hAnsi="Times New Roman"/>
                  <w:color w:val="0000FF"/>
                  <w:u w:val="single"/>
                  <w:lang w:val="ru-RU"/>
                </w:rPr>
                <w:t>.</w:t>
              </w:r>
              <w:r>
                <w:rPr>
                  <w:rFonts w:ascii="Times New Roman" w:hAnsi="Times New Roman"/>
                  <w:color w:val="0000FF"/>
                  <w:u w:val="single"/>
                </w:rPr>
                <w:t>edsoo</w:t>
              </w:r>
              <w:r w:rsidRPr="00080EE3">
                <w:rPr>
                  <w:rFonts w:ascii="Times New Roman" w:hAnsi="Times New Roman"/>
                  <w:color w:val="0000FF"/>
                  <w:u w:val="single"/>
                  <w:lang w:val="ru-RU"/>
                </w:rPr>
                <w:t>.</w:t>
              </w:r>
              <w:r>
                <w:rPr>
                  <w:rFonts w:ascii="Times New Roman" w:hAnsi="Times New Roman"/>
                  <w:color w:val="0000FF"/>
                  <w:u w:val="single"/>
                </w:rPr>
                <w:t>ru</w:t>
              </w:r>
              <w:r w:rsidRPr="00080EE3">
                <w:rPr>
                  <w:rFonts w:ascii="Times New Roman" w:hAnsi="Times New Roman"/>
                  <w:color w:val="0000FF"/>
                  <w:u w:val="single"/>
                  <w:lang w:val="ru-RU"/>
                </w:rPr>
                <w:t>/</w:t>
              </w:r>
              <w:r>
                <w:rPr>
                  <w:rFonts w:ascii="Times New Roman" w:hAnsi="Times New Roman"/>
                  <w:color w:val="0000FF"/>
                  <w:u w:val="single"/>
                </w:rPr>
                <w:t>ff</w:t>
              </w:r>
              <w:r w:rsidRPr="00080EE3">
                <w:rPr>
                  <w:rFonts w:ascii="Times New Roman" w:hAnsi="Times New Roman"/>
                  <w:color w:val="0000FF"/>
                  <w:u w:val="single"/>
                  <w:lang w:val="ru-RU"/>
                </w:rPr>
                <w:t>0</w:t>
              </w:r>
              <w:r>
                <w:rPr>
                  <w:rFonts w:ascii="Times New Roman" w:hAnsi="Times New Roman"/>
                  <w:color w:val="0000FF"/>
                  <w:u w:val="single"/>
                </w:rPr>
                <w:t>d</w:t>
              </w:r>
              <w:r w:rsidRPr="00080EE3">
                <w:rPr>
                  <w:rFonts w:ascii="Times New Roman" w:hAnsi="Times New Roman"/>
                  <w:color w:val="0000FF"/>
                  <w:u w:val="single"/>
                  <w:lang w:val="ru-RU"/>
                </w:rPr>
                <w:t>1784</w:t>
              </w:r>
            </w:hyperlink>
          </w:p>
        </w:tc>
      </w:tr>
      <w:tr w:rsidR="00520808">
        <w:trPr>
          <w:trHeight w:val="144"/>
          <w:tblCellSpacing w:w="20" w:type="nil"/>
        </w:trPr>
        <w:tc>
          <w:tcPr>
            <w:tcW w:w="0" w:type="auto"/>
            <w:gridSpan w:val="2"/>
            <w:tcMar>
              <w:top w:w="50" w:type="dxa"/>
              <w:left w:w="100" w:type="dxa"/>
            </w:tcMar>
            <w:vAlign w:val="center"/>
          </w:tcPr>
          <w:p w:rsidR="00520808" w:rsidRPr="00080EE3" w:rsidRDefault="00080EE3">
            <w:pPr>
              <w:spacing w:after="0"/>
              <w:ind w:left="135"/>
              <w:rPr>
                <w:lang w:val="ru-RU"/>
              </w:rPr>
            </w:pPr>
            <w:r w:rsidRPr="00080EE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20808" w:rsidRDefault="00080EE3">
            <w:pPr>
              <w:spacing w:after="0"/>
              <w:ind w:left="135"/>
              <w:jc w:val="center"/>
            </w:pPr>
            <w:r w:rsidRPr="00080E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20808" w:rsidRDefault="00080EE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20808" w:rsidRDefault="00520808"/>
        </w:tc>
      </w:tr>
    </w:tbl>
    <w:p w:rsidR="00520808" w:rsidRDefault="00520808">
      <w:pPr>
        <w:sectPr w:rsidR="00520808">
          <w:pgSz w:w="16383" w:h="11906" w:orient="landscape"/>
          <w:pgMar w:top="1134" w:right="850" w:bottom="1134" w:left="1701" w:header="720" w:footer="720" w:gutter="0"/>
          <w:cols w:space="720"/>
        </w:sectPr>
      </w:pPr>
    </w:p>
    <w:p w:rsidR="00520808" w:rsidRPr="00322419" w:rsidRDefault="00080EE3">
      <w:pPr>
        <w:spacing w:after="0"/>
        <w:ind w:left="120"/>
        <w:rPr>
          <w:lang w:val="ru-RU"/>
        </w:rPr>
      </w:pPr>
      <w:bookmarkStart w:id="13" w:name="block-8671505"/>
      <w:bookmarkEnd w:id="12"/>
      <w:r w:rsidRPr="00322419">
        <w:rPr>
          <w:rFonts w:ascii="Times New Roman" w:hAnsi="Times New Roman"/>
          <w:b/>
          <w:color w:val="000000"/>
          <w:sz w:val="28"/>
          <w:lang w:val="ru-RU"/>
        </w:rPr>
        <w:lastRenderedPageBreak/>
        <w:t>УЧЕБНО-МЕТОДИЧЕСКОЕ ОБЕСПЕЧЕНИЕ ОБРАЗОВАТЕЛЬНОГО ПРОЦЕССА</w:t>
      </w:r>
    </w:p>
    <w:p w:rsidR="00520808" w:rsidRDefault="00080EE3">
      <w:pPr>
        <w:spacing w:after="0" w:line="480" w:lineRule="auto"/>
        <w:ind w:left="120"/>
      </w:pPr>
      <w:r>
        <w:rPr>
          <w:rFonts w:ascii="Times New Roman" w:hAnsi="Times New Roman"/>
          <w:b/>
          <w:color w:val="000000"/>
          <w:sz w:val="28"/>
        </w:rPr>
        <w:t>ОБЯЗАТЕЛЬНЫЕ УЧЕБНЫЕ МАТЕРИАЛЫ ДЛЯ УЧЕНИКА</w:t>
      </w:r>
    </w:p>
    <w:p w:rsidR="00520808" w:rsidRDefault="00520808">
      <w:pPr>
        <w:spacing w:after="0" w:line="480" w:lineRule="auto"/>
        <w:ind w:left="120"/>
      </w:pPr>
    </w:p>
    <w:p w:rsidR="00520808" w:rsidRDefault="00520808">
      <w:pPr>
        <w:spacing w:after="0" w:line="480" w:lineRule="auto"/>
        <w:ind w:left="120"/>
      </w:pPr>
    </w:p>
    <w:p w:rsidR="00520808" w:rsidRDefault="00520808">
      <w:pPr>
        <w:spacing w:after="0"/>
        <w:ind w:left="120"/>
      </w:pPr>
    </w:p>
    <w:p w:rsidR="00520808" w:rsidRDefault="00080EE3">
      <w:pPr>
        <w:spacing w:after="0" w:line="480" w:lineRule="auto"/>
        <w:ind w:left="120"/>
      </w:pPr>
      <w:r>
        <w:rPr>
          <w:rFonts w:ascii="Times New Roman" w:hAnsi="Times New Roman"/>
          <w:b/>
          <w:color w:val="000000"/>
          <w:sz w:val="28"/>
        </w:rPr>
        <w:t>МЕТОДИЧЕСКИЕ МАТЕРИАЛЫ ДЛЯ УЧИТЕЛЯ</w:t>
      </w:r>
    </w:p>
    <w:p w:rsidR="00520808" w:rsidRDefault="00520808">
      <w:pPr>
        <w:spacing w:after="0" w:line="480" w:lineRule="auto"/>
        <w:ind w:left="120"/>
      </w:pPr>
    </w:p>
    <w:p w:rsidR="00520808" w:rsidRDefault="00520808">
      <w:pPr>
        <w:spacing w:after="0"/>
        <w:ind w:left="120"/>
      </w:pPr>
    </w:p>
    <w:p w:rsidR="00520808" w:rsidRPr="00080EE3" w:rsidRDefault="00080EE3">
      <w:pPr>
        <w:spacing w:after="0" w:line="480" w:lineRule="auto"/>
        <w:ind w:left="120"/>
        <w:rPr>
          <w:lang w:val="ru-RU"/>
        </w:rPr>
      </w:pPr>
      <w:r w:rsidRPr="00080EE3">
        <w:rPr>
          <w:rFonts w:ascii="Times New Roman" w:hAnsi="Times New Roman"/>
          <w:b/>
          <w:color w:val="000000"/>
          <w:sz w:val="28"/>
          <w:lang w:val="ru-RU"/>
        </w:rPr>
        <w:t>ЦИФРОВЫЕ ОБРАЗОВАТЕЛЬНЫЕ РЕСУРСЫ И РЕСУРСЫ СЕТИ ИНТЕРНЕТ</w:t>
      </w:r>
    </w:p>
    <w:bookmarkEnd w:id="13"/>
    <w:p w:rsidR="006F10D9" w:rsidRPr="00080EE3" w:rsidRDefault="006F10D9" w:rsidP="00322419">
      <w:pPr>
        <w:rPr>
          <w:lang w:val="ru-RU"/>
        </w:rPr>
      </w:pPr>
    </w:p>
    <w:sectPr w:rsidR="006F10D9" w:rsidRPr="00080E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A68EF"/>
    <w:multiLevelType w:val="multilevel"/>
    <w:tmpl w:val="D6A4C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79202E"/>
    <w:multiLevelType w:val="multilevel"/>
    <w:tmpl w:val="6212A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03714E"/>
    <w:multiLevelType w:val="multilevel"/>
    <w:tmpl w:val="3A4AB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0808"/>
    <w:rsid w:val="00080EE3"/>
    <w:rsid w:val="00322419"/>
    <w:rsid w:val="00520808"/>
    <w:rsid w:val="006F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10D2B-8852-4357-8E70-5EEA43A8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8fe" TargetMode="External"/><Relationship Id="rId26" Type="http://schemas.openxmlformats.org/officeDocument/2006/relationships/hyperlink" Target="https://m.edsoo.ru/ff0caf06" TargetMode="External"/><Relationship Id="rId39" Type="http://schemas.openxmlformats.org/officeDocument/2006/relationships/hyperlink" Target="https://m.edsoo.ru/ff0cd67a" TargetMode="External"/><Relationship Id="rId21" Type="http://schemas.openxmlformats.org/officeDocument/2006/relationships/hyperlink" Target="https://m.edsoo.ru/ff0c9df4" TargetMode="External"/><Relationship Id="rId34" Type="http://schemas.openxmlformats.org/officeDocument/2006/relationships/hyperlink" Target="https://m.edsoo.ru/ff0ccfe0" TargetMode="External"/><Relationship Id="rId42" Type="http://schemas.openxmlformats.org/officeDocument/2006/relationships/hyperlink" Target="https://m.edsoo.ru/ff0cf02e" TargetMode="External"/><Relationship Id="rId47" Type="http://schemas.openxmlformats.org/officeDocument/2006/relationships/hyperlink" Target="https://m.edsoo.ru/ff0cfe16" TargetMode="External"/><Relationship Id="rId50" Type="http://schemas.openxmlformats.org/officeDocument/2006/relationships/hyperlink" Target="https://m.edsoo.ru/ff0d04a6" TargetMode="External"/><Relationship Id="rId55" Type="http://schemas.openxmlformats.org/officeDocument/2006/relationships/hyperlink" Target="https://m.edsoo.ru/ff0d0ca8" TargetMode="External"/><Relationship Id="rId7"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ff0c9ac0" TargetMode="External"/><Relationship Id="rId29" Type="http://schemas.openxmlformats.org/officeDocument/2006/relationships/hyperlink" Target="https://m.edsoo.ru/ff0cbb86" TargetMode="External"/><Relationship Id="rId41" Type="http://schemas.openxmlformats.org/officeDocument/2006/relationships/hyperlink" Target="https://m.edsoo.ru/ff0ced22" TargetMode="External"/><Relationship Id="rId54" Type="http://schemas.openxmlformats.org/officeDocument/2006/relationships/hyperlink" Target="https://m.edsoo.ru/ff0d0af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c97c" TargetMode="External"/><Relationship Id="rId24" Type="http://schemas.openxmlformats.org/officeDocument/2006/relationships/hyperlink" Target="https://m.edsoo.ru/ff0cab82" TargetMode="External"/><Relationship Id="rId32" Type="http://schemas.openxmlformats.org/officeDocument/2006/relationships/hyperlink" Target="https://m.edsoo.ru/ff0cca54" TargetMode="External"/><Relationship Id="rId37" Type="http://schemas.openxmlformats.org/officeDocument/2006/relationships/hyperlink" Target="https://m.edsoo.ru/ff0cd4e0" TargetMode="External"/><Relationship Id="rId40" Type="http://schemas.openxmlformats.org/officeDocument/2006/relationships/hyperlink" Target="https://m.edsoo.ru/ff0cdd1e" TargetMode="External"/><Relationship Id="rId45" Type="http://schemas.openxmlformats.org/officeDocument/2006/relationships/hyperlink" Target="https://m.edsoo.ru/ff0cfc68" TargetMode="External"/><Relationship Id="rId53" Type="http://schemas.openxmlformats.org/officeDocument/2006/relationships/hyperlink" Target="https://m.edsoo.ru/ff0d0afa" TargetMode="External"/><Relationship Id="rId58" Type="http://schemas.openxmlformats.org/officeDocument/2006/relationships/hyperlink" Target="https://m.edsoo.ru/ff0d1356" TargetMode="External"/><Relationship Id="rId5" Type="http://schemas.openxmlformats.org/officeDocument/2006/relationships/image" Target="media/image1.emf"/><Relationship Id="rId15" Type="http://schemas.openxmlformats.org/officeDocument/2006/relationships/hyperlink" Target="https://m.edsoo.ru/7f41c97c" TargetMode="External"/><Relationship Id="rId23" Type="http://schemas.openxmlformats.org/officeDocument/2006/relationships/hyperlink" Target="https://m.edsoo.ru/ff0ca600" TargetMode="External"/><Relationship Id="rId28" Type="http://schemas.openxmlformats.org/officeDocument/2006/relationships/hyperlink" Target="https://m.edsoo.ru/ff0cb9c4" TargetMode="External"/><Relationship Id="rId36" Type="http://schemas.openxmlformats.org/officeDocument/2006/relationships/hyperlink" Target="https://m.edsoo.ru/ff0cd350" TargetMode="External"/><Relationship Id="rId49" Type="http://schemas.openxmlformats.org/officeDocument/2006/relationships/hyperlink" Target="https://m.edsoo.ru/ff0d015e" TargetMode="External"/><Relationship Id="rId57" Type="http://schemas.openxmlformats.org/officeDocument/2006/relationships/hyperlink" Target="https://m.edsoo.ru/ff0d1162" TargetMode="External"/><Relationship Id="rId61" Type="http://schemas.openxmlformats.org/officeDocument/2006/relationships/fontTable" Target="fontTable.xml"/><Relationship Id="rId10" Type="http://schemas.openxmlformats.org/officeDocument/2006/relationships/hyperlink" Target="https://m.edsoo.ru/7f41c97c" TargetMode="External"/><Relationship Id="rId19" Type="http://schemas.openxmlformats.org/officeDocument/2006/relationships/hyperlink" Target="https://m.edsoo.ru/ff0c98fe" TargetMode="External"/><Relationship Id="rId31" Type="http://schemas.openxmlformats.org/officeDocument/2006/relationships/hyperlink" Target="https://m.edsoo.ru/ff0cc324" TargetMode="External"/><Relationship Id="rId44" Type="http://schemas.openxmlformats.org/officeDocument/2006/relationships/hyperlink" Target="https://m.edsoo.ru/ff0cfa42" TargetMode="External"/><Relationship Id="rId52" Type="http://schemas.openxmlformats.org/officeDocument/2006/relationships/hyperlink" Target="https://m.edsoo.ru/ff0d091a" TargetMode="External"/><Relationship Id="rId60"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a150" TargetMode="External"/><Relationship Id="rId27" Type="http://schemas.openxmlformats.org/officeDocument/2006/relationships/hyperlink" Target="https://m.edsoo.ru/ff0cb820" TargetMode="External"/><Relationship Id="rId30" Type="http://schemas.openxmlformats.org/officeDocument/2006/relationships/hyperlink" Target="https://m.edsoo.ru/ff0cbd34" TargetMode="External"/><Relationship Id="rId35" Type="http://schemas.openxmlformats.org/officeDocument/2006/relationships/hyperlink" Target="https://m.edsoo.ru/ff0cc6f8" TargetMode="External"/><Relationship Id="rId43" Type="http://schemas.openxmlformats.org/officeDocument/2006/relationships/hyperlink" Target="https://m.edsoo.ru/ff0cf862" TargetMode="External"/><Relationship Id="rId48" Type="http://schemas.openxmlformats.org/officeDocument/2006/relationships/hyperlink" Target="https://m.edsoo.ru/ff0cffc4" TargetMode="External"/><Relationship Id="rId56" Type="http://schemas.openxmlformats.org/officeDocument/2006/relationships/hyperlink" Target="https://m.edsoo.ru/ff0d0fd2" TargetMode="External"/><Relationship Id="rId8" Type="http://schemas.openxmlformats.org/officeDocument/2006/relationships/hyperlink" Target="https://m.edsoo.ru/7f41c97c" TargetMode="External"/><Relationship Id="rId51" Type="http://schemas.openxmlformats.org/officeDocument/2006/relationships/hyperlink" Target="https://m.edsoo.ru/ff0d0302" TargetMode="External"/><Relationship Id="rId3" Type="http://schemas.openxmlformats.org/officeDocument/2006/relationships/settings" Target="settings.xml"/><Relationship Id="rId12" Type="http://schemas.openxmlformats.org/officeDocument/2006/relationships/hyperlink" Target="https://m.edsoo.ru/7f41c97c" TargetMode="External"/><Relationship Id="rId17" Type="http://schemas.openxmlformats.org/officeDocument/2006/relationships/hyperlink" Target="https://m.edsoo.ru/ff0c9778" TargetMode="External"/><Relationship Id="rId25" Type="http://schemas.openxmlformats.org/officeDocument/2006/relationships/hyperlink" Target="https://m.edsoo.ru/ff0cad58" TargetMode="External"/><Relationship Id="rId33" Type="http://schemas.openxmlformats.org/officeDocument/2006/relationships/hyperlink" Target="https://m.edsoo.ru/ff0ccc0c" TargetMode="External"/><Relationship Id="rId38" Type="http://schemas.openxmlformats.org/officeDocument/2006/relationships/hyperlink" Target="https://m.edsoo.ru/ff0cd7f6" TargetMode="External"/><Relationship Id="rId46" Type="http://schemas.openxmlformats.org/officeDocument/2006/relationships/hyperlink" Target="https://m.edsoo.ru/ff0cf6f0" TargetMode="External"/><Relationship Id="rId59" Type="http://schemas.openxmlformats.org/officeDocument/2006/relationships/hyperlink" Target="https://m.edsoo.ru/ff0d0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7238</Words>
  <Characters>41263</Characters>
  <Application>Microsoft Office Word</Application>
  <DocSecurity>0</DocSecurity>
  <Lines>343</Lines>
  <Paragraphs>96</Paragraphs>
  <ScaleCrop>false</ScaleCrop>
  <Company/>
  <LinksUpToDate>false</LinksUpToDate>
  <CharactersWithSpaces>48405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Евросеть</cp:lastModifiedBy>
  <cp:revision>3</cp:revision>
  <dcterms:created xsi:type="dcterms:W3CDTF">2024-09-10T11:12:00Z</dcterms:created>
  <dcterms:modified xsi:type="dcterms:W3CDTF">2024-10-08T16:47:00Z</dcterms:modified>
</cp:coreProperties>
</file>